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BA4" w:rsidRDefault="00F52BA4" w:rsidP="00412570">
      <w:pPr>
        <w:pStyle w:val="papertitle"/>
      </w:pPr>
      <w:r w:rsidRPr="001B4704">
        <w:t>AUGMENTING WEB APPLICATION SECURITY WITH ADVANCED MACHINE LEARNING ALGORITHMS FOR PROACTIVE VULNERABILITY DETECTION</w:t>
      </w:r>
    </w:p>
    <w:p w:rsidR="00B04F53" w:rsidRPr="003D7D6A" w:rsidRDefault="00B04F53" w:rsidP="00B04F53">
      <w:pPr>
        <w:pStyle w:val="address"/>
      </w:pPr>
      <w:r w:rsidRPr="003D7D6A">
        <w:t>K. Srija</w:t>
      </w:r>
    </w:p>
    <w:p w:rsidR="00B04F53" w:rsidRDefault="000A503E" w:rsidP="00B04F53">
      <w:pPr>
        <w:pStyle w:val="address"/>
      </w:pPr>
      <w:r>
        <w:t xml:space="preserve">Dept of </w:t>
      </w:r>
      <w:r w:rsidR="00B04F53">
        <w:t>CSE</w:t>
      </w:r>
      <w:r w:rsidR="00B04F53" w:rsidRPr="003B27EA">
        <w:rPr>
          <w:smallCaps/>
        </w:rPr>
        <w:t>,</w:t>
      </w:r>
      <w:r w:rsidR="00B04F53">
        <w:rPr>
          <w:smallCaps/>
        </w:rPr>
        <w:t xml:space="preserve"> CMR </w:t>
      </w:r>
      <w:r w:rsidR="00B04F53">
        <w:t xml:space="preserve">institute of technology </w:t>
      </w:r>
    </w:p>
    <w:p w:rsidR="00B04F53" w:rsidRPr="0096394F" w:rsidRDefault="00F94365" w:rsidP="00B04F53">
      <w:pPr>
        <w:pStyle w:val="address"/>
        <w:rPr>
          <w:rStyle w:val="e-mail"/>
          <w:rFonts w:ascii="Courier New" w:hAnsi="Courier New" w:cs="Courier New"/>
        </w:rPr>
      </w:pPr>
      <w:hyperlink r:id="rId8" w:history="1">
        <w:r w:rsidR="00B04F53" w:rsidRPr="0096394F">
          <w:rPr>
            <w:rStyle w:val="Hyperlink"/>
            <w:rFonts w:ascii="Courier New" w:hAnsi="Courier New" w:cs="Courier New"/>
            <w:noProof/>
          </w:rPr>
          <w:t>srijakaripe028@gmail.com</w:t>
        </w:r>
      </w:hyperlink>
    </w:p>
    <w:p w:rsidR="00B04F53" w:rsidRDefault="00B04F53" w:rsidP="00B04F53">
      <w:pPr>
        <w:pStyle w:val="address"/>
        <w:rPr>
          <w:rStyle w:val="e-mail"/>
        </w:rPr>
      </w:pPr>
    </w:p>
    <w:p w:rsidR="00B04F53" w:rsidRDefault="00B04F53" w:rsidP="00B04F53">
      <w:pPr>
        <w:pStyle w:val="address"/>
        <w:rPr>
          <w:rStyle w:val="e-mail"/>
          <w:rFonts w:ascii="Times New Roman" w:hAnsi="Times New Roman"/>
        </w:rPr>
      </w:pPr>
      <w:r w:rsidRPr="00B04F53">
        <w:rPr>
          <w:rStyle w:val="e-mail"/>
          <w:rFonts w:ascii="Times New Roman" w:hAnsi="Times New Roman"/>
        </w:rPr>
        <w:t>K. Shiva Prasanna</w:t>
      </w:r>
    </w:p>
    <w:p w:rsidR="00B04F53" w:rsidRDefault="000A503E" w:rsidP="00B04F53">
      <w:pPr>
        <w:pStyle w:val="address"/>
      </w:pPr>
      <w:r>
        <w:t>Dept of</w:t>
      </w:r>
      <w:r w:rsidR="00B04F53">
        <w:t xml:space="preserve"> CSE</w:t>
      </w:r>
      <w:r w:rsidR="00B04F53" w:rsidRPr="003B27EA">
        <w:rPr>
          <w:smallCaps/>
        </w:rPr>
        <w:t>,</w:t>
      </w:r>
      <w:r w:rsidR="00B04F53">
        <w:rPr>
          <w:smallCaps/>
        </w:rPr>
        <w:t xml:space="preserve"> CMR </w:t>
      </w:r>
      <w:r w:rsidR="00B04F53">
        <w:t xml:space="preserve">institute of technology </w:t>
      </w:r>
    </w:p>
    <w:p w:rsidR="00B04F53" w:rsidRPr="0096394F" w:rsidRDefault="00B04F53" w:rsidP="00B04F53">
      <w:pPr>
        <w:pStyle w:val="address"/>
        <w:rPr>
          <w:rStyle w:val="e-mail"/>
          <w:rFonts w:ascii="Courier New" w:hAnsi="Courier New" w:cs="Courier New"/>
        </w:rPr>
      </w:pPr>
      <w:r w:rsidRPr="0096394F">
        <w:rPr>
          <w:rStyle w:val="e-mail"/>
          <w:rFonts w:ascii="Courier New" w:hAnsi="Courier New" w:cs="Courier New"/>
        </w:rPr>
        <w:t>shivaprasannakashetty@gmail.com</w:t>
      </w:r>
    </w:p>
    <w:p w:rsidR="00B04F53" w:rsidRDefault="00582DDE" w:rsidP="00582DDE">
      <w:pPr>
        <w:pStyle w:val="address"/>
        <w:tabs>
          <w:tab w:val="left" w:pos="4991"/>
        </w:tabs>
        <w:jc w:val="left"/>
        <w:rPr>
          <w:sz w:val="20"/>
        </w:rPr>
      </w:pPr>
      <w:r>
        <w:rPr>
          <w:sz w:val="20"/>
        </w:rPr>
        <w:tab/>
      </w:r>
    </w:p>
    <w:p w:rsidR="00B04F53" w:rsidRDefault="006147A2" w:rsidP="00B04F53">
      <w:pPr>
        <w:pStyle w:val="address"/>
      </w:pPr>
      <w:r>
        <w:t>G</w:t>
      </w:r>
      <w:r w:rsidR="00B04F53">
        <w:t>. Vani</w:t>
      </w:r>
    </w:p>
    <w:p w:rsidR="00B04F53" w:rsidRDefault="00B04F53" w:rsidP="00B04F53">
      <w:pPr>
        <w:pStyle w:val="address"/>
      </w:pPr>
      <w:r>
        <w:t>Associate Professor, Dept. of CSE</w:t>
      </w:r>
    </w:p>
    <w:p w:rsidR="00B04F53" w:rsidRDefault="00B04F53" w:rsidP="00B04F53">
      <w:pPr>
        <w:pStyle w:val="address"/>
      </w:pPr>
      <w:r>
        <w:t xml:space="preserve">Sreenidhi institute of science and technology </w:t>
      </w:r>
    </w:p>
    <w:p w:rsidR="00B04F53" w:rsidRPr="0096394F" w:rsidRDefault="00403B43" w:rsidP="00B04F53">
      <w:pPr>
        <w:pStyle w:val="address"/>
        <w:rPr>
          <w:rStyle w:val="e-mail"/>
          <w:rFonts w:ascii="Courier New" w:hAnsi="Courier New" w:cs="Courier New"/>
          <w:sz w:val="20"/>
        </w:rPr>
      </w:pPr>
      <w:r>
        <w:t>vanikaripe@gmail.com</w:t>
      </w:r>
    </w:p>
    <w:p w:rsidR="00B04F53" w:rsidRDefault="00B04F53" w:rsidP="00B04F53">
      <w:pPr>
        <w:pStyle w:val="address"/>
        <w:rPr>
          <w:rStyle w:val="e-mail"/>
          <w:sz w:val="20"/>
        </w:rPr>
      </w:pPr>
    </w:p>
    <w:p w:rsidR="00B04F53" w:rsidRPr="003D7D6A" w:rsidRDefault="00666DF2" w:rsidP="00B04F53">
      <w:pPr>
        <w:pStyle w:val="address"/>
      </w:pPr>
      <w:r>
        <w:t>B</w:t>
      </w:r>
      <w:r w:rsidR="004D5E34">
        <w:t xml:space="preserve">. Pallavi </w:t>
      </w:r>
    </w:p>
    <w:p w:rsidR="00B04F53" w:rsidRPr="003D7D6A" w:rsidRDefault="00B04F53" w:rsidP="00B04F53">
      <w:pPr>
        <w:pStyle w:val="address"/>
        <w:rPr>
          <w:szCs w:val="18"/>
        </w:rPr>
      </w:pPr>
      <w:r w:rsidRPr="003D7D6A">
        <w:rPr>
          <w:szCs w:val="18"/>
        </w:rPr>
        <w:t>As</w:t>
      </w:r>
      <w:r w:rsidR="00403B43">
        <w:rPr>
          <w:szCs w:val="18"/>
        </w:rPr>
        <w:t>sistant</w:t>
      </w:r>
      <w:r w:rsidRPr="003D7D6A">
        <w:rPr>
          <w:szCs w:val="18"/>
        </w:rPr>
        <w:t xml:space="preserve"> Professor, Dept. of IT</w:t>
      </w:r>
    </w:p>
    <w:p w:rsidR="00B04F53" w:rsidRPr="003D7D6A" w:rsidRDefault="00B04F53" w:rsidP="00B04F53">
      <w:pPr>
        <w:pStyle w:val="address"/>
        <w:rPr>
          <w:szCs w:val="18"/>
        </w:rPr>
      </w:pPr>
      <w:r w:rsidRPr="003D7D6A">
        <w:rPr>
          <w:szCs w:val="18"/>
        </w:rPr>
        <w:t>Sreenidhi institute of science and technology</w:t>
      </w:r>
    </w:p>
    <w:p w:rsidR="00B04F53" w:rsidRPr="003D7D6A" w:rsidRDefault="00B23186" w:rsidP="00B04F53">
      <w:pPr>
        <w:pStyle w:val="address"/>
        <w:rPr>
          <w:rFonts w:ascii="Courier New" w:hAnsi="Courier New" w:cs="Courier New"/>
        </w:rPr>
      </w:pPr>
      <w:r>
        <w:rPr>
          <w:rFonts w:ascii="Courier New" w:hAnsi="Courier New" w:cs="Courier New"/>
        </w:rPr>
        <w:t>va</w:t>
      </w:r>
      <w:r w:rsidR="0018480A">
        <w:rPr>
          <w:rFonts w:ascii="Courier New" w:hAnsi="Courier New" w:cs="Courier New"/>
        </w:rPr>
        <w:t>rma.p</w:t>
      </w:r>
      <w:r w:rsidR="00582DDE">
        <w:rPr>
          <w:rFonts w:ascii="Courier New" w:hAnsi="Courier New" w:cs="Courier New"/>
        </w:rPr>
        <w:t>allavi5@gmail</w:t>
      </w:r>
      <w:r w:rsidR="00B04F53" w:rsidRPr="003D7D6A">
        <w:rPr>
          <w:rFonts w:ascii="Courier New" w:hAnsi="Courier New" w:cs="Courier New"/>
        </w:rPr>
        <w:t>.com</w:t>
      </w:r>
    </w:p>
    <w:p w:rsidR="00B04F53" w:rsidRDefault="00B04F53" w:rsidP="00B04F53">
      <w:pPr>
        <w:pStyle w:val="address"/>
        <w:rPr>
          <w:sz w:val="20"/>
        </w:rPr>
      </w:pPr>
    </w:p>
    <w:p w:rsidR="00B04F53" w:rsidRPr="003D7D6A" w:rsidRDefault="00B04F53" w:rsidP="00B04F53">
      <w:pPr>
        <w:pStyle w:val="address"/>
      </w:pPr>
      <w:r w:rsidRPr="003D7D6A">
        <w:t>K. Neeraj</w:t>
      </w:r>
      <w:r w:rsidR="003D7D6A" w:rsidRPr="003D7D6A">
        <w:t xml:space="preserve"> </w:t>
      </w:r>
      <w:r w:rsidRPr="003D7D6A">
        <w:t>kumar</w:t>
      </w:r>
    </w:p>
    <w:p w:rsidR="00B04F53" w:rsidRPr="000D6660" w:rsidRDefault="00FD24AD" w:rsidP="00B04F53">
      <w:pPr>
        <w:pStyle w:val="address"/>
        <w:rPr>
          <w:szCs w:val="18"/>
        </w:rPr>
      </w:pPr>
      <w:r w:rsidRPr="000D6660">
        <w:rPr>
          <w:szCs w:val="18"/>
        </w:rPr>
        <w:t xml:space="preserve">Dept of CSM, </w:t>
      </w:r>
      <w:r w:rsidR="003D7D6A" w:rsidRPr="000D6660">
        <w:rPr>
          <w:szCs w:val="18"/>
        </w:rPr>
        <w:t>St Peters Engineering</w:t>
      </w:r>
      <w:r w:rsidR="000D6660" w:rsidRPr="000D6660">
        <w:rPr>
          <w:szCs w:val="18"/>
        </w:rPr>
        <w:t xml:space="preserve"> College</w:t>
      </w:r>
    </w:p>
    <w:p w:rsidR="00B04F53" w:rsidRPr="003D7D6A" w:rsidRDefault="00B04F53" w:rsidP="00B04F53">
      <w:pPr>
        <w:pStyle w:val="address"/>
        <w:rPr>
          <w:rFonts w:ascii="Courier New" w:hAnsi="Courier New" w:cs="Courier New"/>
        </w:rPr>
      </w:pPr>
      <w:r w:rsidRPr="003D7D6A">
        <w:rPr>
          <w:rFonts w:ascii="Courier New" w:hAnsi="Courier New" w:cs="Courier New"/>
        </w:rPr>
        <w:t>22bk1a7428@stpetershyd.com</w:t>
      </w:r>
    </w:p>
    <w:p w:rsidR="00F52BA4" w:rsidRPr="001B4704" w:rsidRDefault="00F52BA4" w:rsidP="00B04F53">
      <w:pPr>
        <w:pStyle w:val="abstract"/>
        <w:spacing w:after="0"/>
        <w:ind w:firstLine="0"/>
      </w:pPr>
      <w:r w:rsidRPr="00412570">
        <w:rPr>
          <w:b/>
        </w:rPr>
        <w:t>Abstract</w:t>
      </w:r>
      <w:r w:rsidR="00412570" w:rsidRPr="00412570">
        <w:rPr>
          <w:b/>
        </w:rPr>
        <w:t>.</w:t>
      </w:r>
      <w:r w:rsidR="00412570">
        <w:rPr>
          <w:b/>
        </w:rPr>
        <w:t xml:space="preserve"> </w:t>
      </w:r>
      <w:r w:rsidRPr="001B4704">
        <w:t>The rapid growth of web applications has revolutionized various industries, offering diverse fun</w:t>
      </w:r>
      <w:r w:rsidRPr="001B4704">
        <w:t>c</w:t>
      </w:r>
      <w:r w:rsidRPr="001B4704">
        <w:t>tionalities from e-commerce to social networking. However, their increasing complexity and widespread adoption make them prime targets for cyber</w:t>
      </w:r>
      <w:r w:rsidR="004E0CE4">
        <w:t xml:space="preserve"> </w:t>
      </w:r>
      <w:r w:rsidRPr="001B4704">
        <w:t>attacks. Web vulnerabilities, including SQL injection, cross-site scripting (XSS), and cross-site request forgery (CSRF), pose severe risks to sensitive data, user privacy, and organizational integrity. Traditional approaches to vulnerability detection, such as secure coding practices, periodic audits, and rule-based security tools, while effective, often fail to keep pace with the evolving threat landscape.</w:t>
      </w:r>
      <w:r>
        <w:t xml:space="preserve"> </w:t>
      </w:r>
      <w:r w:rsidRPr="001B4704">
        <w:t>This research investigates the synergistic potential of machine learning (ML) algorithms in e</w:t>
      </w:r>
      <w:r w:rsidRPr="001B4704">
        <w:t>n</w:t>
      </w:r>
      <w:r w:rsidRPr="001B4704">
        <w:t xml:space="preserve">hancing web application security. By leveraging supervised and unsupervised learning techniques, this study develops a comprehensive framework that detects, classifies, and mitigates web vulnerabilities in real-time. Algorithms like Random Forest, Support Vector Machines (SVM), and Neural Networks are employed for feature extraction and vulnerability prediction, while anomaly detection models such as </w:t>
      </w:r>
      <w:r w:rsidR="0048060E">
        <w:t>Isolation forest</w:t>
      </w:r>
      <w:r w:rsidRPr="001B4704">
        <w:t xml:space="preserve"> and </w:t>
      </w:r>
      <w:r w:rsidR="0048060E">
        <w:t>Auto-encoders</w:t>
      </w:r>
      <w:r w:rsidRPr="001B4704">
        <w:t xml:space="preserve"> identify zero-day threats. The integration of Natural Language Processing (NLP) for analy</w:t>
      </w:r>
      <w:r w:rsidRPr="001B4704">
        <w:t>s</w:t>
      </w:r>
      <w:r w:rsidRPr="001B4704">
        <w:t>ing user inputs and web traffic further enhances the system’s ability to detect malicious patterns.</w:t>
      </w:r>
      <w:r>
        <w:t xml:space="preserve"> </w:t>
      </w:r>
      <w:r w:rsidRPr="001B4704">
        <w:t>The pr</w:t>
      </w:r>
      <w:r w:rsidRPr="001B4704">
        <w:t>o</w:t>
      </w:r>
      <w:r w:rsidRPr="001B4704">
        <w:t>posed approach is validated on publicly available web vulnerability datasets, demonstrating superior accur</w:t>
      </w:r>
      <w:r w:rsidRPr="001B4704">
        <w:t>a</w:t>
      </w:r>
      <w:r w:rsidRPr="001B4704">
        <w:t>cy, precision, and recall compared to conventional methods. This work highlights the importance of a proa</w:t>
      </w:r>
      <w:r w:rsidRPr="001B4704">
        <w:t>c</w:t>
      </w:r>
      <w:r w:rsidRPr="001B4704">
        <w:t>tive, AI-driven strategy in fortifying web applications, reducing attack surfaces, and ensuring robust security for end users and organizations. Future directions include the incorporation of federated learning to secure decentralized applications and the development of adaptive ML models that evolve alongside emerging threats.</w:t>
      </w:r>
    </w:p>
    <w:p w:rsidR="00F52BA4" w:rsidRDefault="00F52BA4" w:rsidP="00412570">
      <w:pPr>
        <w:pStyle w:val="keywords"/>
      </w:pPr>
      <w:r w:rsidRPr="00412570">
        <w:rPr>
          <w:b/>
          <w:bCs/>
        </w:rPr>
        <w:t>Keywords:</w:t>
      </w:r>
      <w:r>
        <w:t xml:space="preserve"> </w:t>
      </w:r>
      <w:r w:rsidRPr="001B4704">
        <w:t>Web Application Security</w:t>
      </w:r>
      <w:r>
        <w:t xml:space="preserve">, </w:t>
      </w:r>
      <w:r w:rsidRPr="001B4704">
        <w:t>Machine Learning for Cyber</w:t>
      </w:r>
      <w:r w:rsidR="004E0CE4">
        <w:t xml:space="preserve"> </w:t>
      </w:r>
      <w:r w:rsidRPr="001B4704">
        <w:t>security</w:t>
      </w:r>
      <w:r>
        <w:t xml:space="preserve">, </w:t>
      </w:r>
      <w:r w:rsidRPr="001B4704">
        <w:t>Vulnerability Detection</w:t>
      </w:r>
      <w:r>
        <w:t xml:space="preserve">, </w:t>
      </w:r>
      <w:r w:rsidRPr="001B4704">
        <w:t>SQL Injection and XSS</w:t>
      </w:r>
      <w:r>
        <w:t xml:space="preserve">, </w:t>
      </w:r>
      <w:r w:rsidRPr="001B4704">
        <w:t>Proactive Threat Mitigation</w:t>
      </w:r>
    </w:p>
    <w:p w:rsidR="00F52BA4" w:rsidRPr="003F16CE" w:rsidRDefault="00F52BA4" w:rsidP="00412570">
      <w:pPr>
        <w:pStyle w:val="heading1"/>
      </w:pPr>
      <w:r w:rsidRPr="003F16CE">
        <w:t>Introduction</w:t>
      </w:r>
    </w:p>
    <w:p w:rsidR="00F52BA4" w:rsidRPr="00412570" w:rsidRDefault="00F52BA4" w:rsidP="00412570">
      <w:pPr>
        <w:pStyle w:val="p1a"/>
      </w:pPr>
      <w:r w:rsidRPr="00412570">
        <w:t>Web applications have taken a central position in modern life, powering most services from shopping online to the social media applications. As they are used increasingly, so are their complexities that lead to increased p</w:t>
      </w:r>
      <w:r w:rsidRPr="00412570">
        <w:t>o</w:t>
      </w:r>
      <w:r w:rsidRPr="00412570">
        <w:t>tential security vulnerabilities [1]. These include SQL injection, cross-site scripting, and cross-site request fo</w:t>
      </w:r>
      <w:r w:rsidRPr="00412570">
        <w:t>r</w:t>
      </w:r>
      <w:r w:rsidRPr="00412570">
        <w:t>gery, which may be used by attackers to access unauthorized data, compromise user privacy, and damage org</w:t>
      </w:r>
      <w:r w:rsidRPr="00412570">
        <w:t>a</w:t>
      </w:r>
      <w:r w:rsidRPr="00412570">
        <w:t>nizational reputations. The nature of cyber-attacks evolving through cyber threats simply makes the mainte</w:t>
      </w:r>
      <w:r w:rsidRPr="00412570">
        <w:t>n</w:t>
      </w:r>
      <w:r w:rsidRPr="00412570">
        <w:lastRenderedPageBreak/>
        <w:t>ance of security on these applications challenging, even though the traditional security measures have been in place [2].</w:t>
      </w:r>
    </w:p>
    <w:p w:rsidR="00F52BA4" w:rsidRDefault="00F52BA4" w:rsidP="00F52BA4">
      <w:pPr>
        <w:pStyle w:val="NoSpacing"/>
        <w:jc w:val="both"/>
        <w:rPr>
          <w:rFonts w:ascii="Times New Roman" w:hAnsi="Times New Roman" w:cs="Times New Roman"/>
          <w:sz w:val="24"/>
          <w:szCs w:val="24"/>
        </w:rPr>
      </w:pPr>
    </w:p>
    <w:p w:rsidR="00F52BA4" w:rsidRPr="00C10572" w:rsidRDefault="00F52BA4" w:rsidP="00412570">
      <w:pPr>
        <w:pStyle w:val="heading2"/>
      </w:pPr>
      <w:r w:rsidRPr="00C10572">
        <w:t>Background</w:t>
      </w:r>
    </w:p>
    <w:p w:rsidR="00F52BA4" w:rsidRPr="00412570" w:rsidRDefault="00F52BA4" w:rsidP="00412570">
      <w:pPr>
        <w:pStyle w:val="p1a"/>
      </w:pPr>
      <w:r w:rsidRPr="00412570">
        <w:t>The expansion of web applications has provided tremendous benefits but has also exposed users and organiz</w:t>
      </w:r>
      <w:r w:rsidRPr="00412570">
        <w:t>a</w:t>
      </w:r>
      <w:r w:rsidRPr="00412570">
        <w:t>tions to a plethora of security risks. As web applications grow more intricate, so do the methods employed by attacke</w:t>
      </w:r>
      <w:r w:rsidR="004957C7">
        <w:t>rs to exploit vulnerabilities [3</w:t>
      </w:r>
      <w:r w:rsidRPr="00412570">
        <w:t>]. Traditional security approaches, including secure coding practices, reg</w:t>
      </w:r>
      <w:r w:rsidRPr="00412570">
        <w:t>u</w:t>
      </w:r>
      <w:r w:rsidRPr="00412570">
        <w:t>lar security audits, and rule-based security systems, have been the first line of defense. However, these methods often struggle to keep up with the fast-paced evolution of threats in the digital landscape, necessitating the ado</w:t>
      </w:r>
      <w:r w:rsidRPr="00412570">
        <w:t>p</w:t>
      </w:r>
      <w:r w:rsidRPr="00412570">
        <w:t>tion of more advanced and dynamic security solutions</w:t>
      </w:r>
      <w:r w:rsidR="00A17E8B">
        <w:t xml:space="preserve"> </w:t>
      </w:r>
      <w:r w:rsidRPr="00412570">
        <w:t>[4].</w:t>
      </w:r>
    </w:p>
    <w:p w:rsidR="00F52BA4" w:rsidRPr="00C10572" w:rsidRDefault="00F52BA4" w:rsidP="00412570">
      <w:pPr>
        <w:pStyle w:val="heading2"/>
      </w:pPr>
      <w:r w:rsidRPr="00C10572">
        <w:t>Problem Statement</w:t>
      </w:r>
    </w:p>
    <w:p w:rsidR="00F52BA4" w:rsidRPr="00412570" w:rsidRDefault="00F52BA4" w:rsidP="00412570">
      <w:pPr>
        <w:pStyle w:val="p1a"/>
      </w:pPr>
      <w:r w:rsidRPr="00412570">
        <w:t>Traditional vulnerability detection approaches, while foundational, have notable limitations. These methods rely heavily on predefined rules and patterns, making them insufficient in detecting novel or sophisticated attacks [5][6]. The dynamic and unpredictable nature of modern cyber threats, particularly zero-day vulnerabilities, demands a more proactive and adaptive security mechanism. This research aims to bridge the gap by exploring the integration of machine learning (ML) algorithms to enhance the detection and mitigation of web application vulnerabilities in real time [7].</w:t>
      </w:r>
    </w:p>
    <w:p w:rsidR="00F52BA4" w:rsidRPr="00C10572" w:rsidRDefault="00F52BA4" w:rsidP="00412570">
      <w:pPr>
        <w:pStyle w:val="heading2"/>
      </w:pPr>
      <w:r w:rsidRPr="00C10572">
        <w:t>Research Objectives</w:t>
      </w:r>
    </w:p>
    <w:p w:rsidR="00F52BA4" w:rsidRPr="00412570" w:rsidRDefault="00F52BA4" w:rsidP="00412570">
      <w:pPr>
        <w:pStyle w:val="p1a"/>
      </w:pPr>
      <w:r w:rsidRPr="00412570">
        <w:t>The goal of this paper is to build a machine learning framework that aids in improving web application security through proactive identification and classification of vulnerabilities. In this sense, the proposed framework co</w:t>
      </w:r>
      <w:r w:rsidRPr="00412570">
        <w:t>m</w:t>
      </w:r>
      <w:r w:rsidRPr="00412570">
        <w:t>bines both supervised and unsupervised learning techniques to identify known vulnerabilities and detect an</w:t>
      </w:r>
      <w:r w:rsidRPr="00412570">
        <w:t>o</w:t>
      </w:r>
      <w:r w:rsidRPr="00412570">
        <w:t>malous behaviors that would point to zero-day threats [8]. Further, the system aims to include natural language processing, in order to analyze user inputs as well as web traffic patterns that further enhances its dynamic cap</w:t>
      </w:r>
      <w:r w:rsidRPr="00412570">
        <w:t>a</w:t>
      </w:r>
      <w:r w:rsidRPr="00412570">
        <w:t>bility to identify and respond to potential attacks.</w:t>
      </w:r>
    </w:p>
    <w:p w:rsidR="00F52BA4" w:rsidRDefault="00F52BA4" w:rsidP="00F52BA4">
      <w:pPr>
        <w:pStyle w:val="NoSpacing"/>
        <w:jc w:val="both"/>
        <w:rPr>
          <w:rFonts w:ascii="Times New Roman" w:hAnsi="Times New Roman" w:cs="Times New Roman"/>
          <w:sz w:val="24"/>
          <w:szCs w:val="24"/>
        </w:rPr>
      </w:pPr>
    </w:p>
    <w:p w:rsidR="00F52BA4" w:rsidRPr="00C10572" w:rsidRDefault="00F52BA4" w:rsidP="00412570">
      <w:pPr>
        <w:pStyle w:val="heading2"/>
      </w:pPr>
      <w:r w:rsidRPr="00C10572">
        <w:t>Contributions</w:t>
      </w:r>
    </w:p>
    <w:p w:rsidR="00F52BA4" w:rsidRPr="00412570" w:rsidRDefault="00F52BA4" w:rsidP="00412570">
      <w:pPr>
        <w:pStyle w:val="p1a"/>
      </w:pPr>
      <w:r w:rsidRPr="00412570">
        <w:t>This paper contributes to the field of web application security by proposing an AI-driven approach that outpe</w:t>
      </w:r>
      <w:r w:rsidRPr="00412570">
        <w:t>r</w:t>
      </w:r>
      <w:r w:rsidRPr="00412570">
        <w:t xml:space="preserve">forms traditional methods in accuracy and efficiency [9]. It explores the application of various machine learning models, such as Random Forest, Support Vector Machines, Neural Networks, </w:t>
      </w:r>
      <w:r w:rsidR="0048060E">
        <w:t>Isolation forest</w:t>
      </w:r>
      <w:r w:rsidRPr="00412570">
        <w:t xml:space="preserve">, and </w:t>
      </w:r>
      <w:r w:rsidR="0048060E">
        <w:t>Auto-encoders</w:t>
      </w:r>
      <w:r w:rsidRPr="00412570">
        <w:t>, to build a robust security framework. The study also highlights the role of NLP in improving the d</w:t>
      </w:r>
      <w:r w:rsidRPr="00412570">
        <w:t>e</w:t>
      </w:r>
      <w:r w:rsidRPr="00412570">
        <w:t>tection of malicious patterns in web traffic and user inputs. The results demonstrate the efficacy of this a</w:t>
      </w:r>
      <w:r w:rsidRPr="00412570">
        <w:t>p</w:t>
      </w:r>
      <w:r w:rsidRPr="00412570">
        <w:t>proach, laying the groundwork for future advancements in integrating ML with web security solutions [10].</w:t>
      </w:r>
    </w:p>
    <w:p w:rsidR="00F52BA4" w:rsidRDefault="00F52BA4" w:rsidP="00F52BA4">
      <w:pPr>
        <w:pStyle w:val="NoSpacing"/>
        <w:jc w:val="both"/>
        <w:rPr>
          <w:rFonts w:ascii="Times New Roman" w:hAnsi="Times New Roman" w:cs="Times New Roman"/>
          <w:sz w:val="24"/>
          <w:szCs w:val="24"/>
        </w:rPr>
      </w:pPr>
    </w:p>
    <w:p w:rsidR="00F52BA4" w:rsidRPr="00042B25" w:rsidRDefault="00F52BA4" w:rsidP="00412570">
      <w:pPr>
        <w:pStyle w:val="heading1"/>
      </w:pPr>
      <w:r w:rsidRPr="00042B25">
        <w:t>Related Work</w:t>
      </w:r>
    </w:p>
    <w:p w:rsidR="00F52BA4" w:rsidRPr="00412570" w:rsidRDefault="00F52BA4" w:rsidP="00412570">
      <w:pPr>
        <w:pStyle w:val="p1a"/>
      </w:pPr>
      <w:r w:rsidRPr="00412570">
        <w:t>The field of web application security has witnessed significant developments, with traditional methods laying the groundwork for modern approaches. This section provides an overview of traditional vulnerability detection techniques, explores the application of machine learning (ML) in cyber</w:t>
      </w:r>
      <w:r w:rsidR="00794A52">
        <w:t xml:space="preserve"> </w:t>
      </w:r>
      <w:r w:rsidRPr="00412570">
        <w:t>security, and highlights the existing gaps in current research.</w:t>
      </w:r>
    </w:p>
    <w:p w:rsidR="00F52BA4" w:rsidRPr="00042B25" w:rsidRDefault="00F52BA4" w:rsidP="00412570">
      <w:pPr>
        <w:pStyle w:val="heading2"/>
      </w:pPr>
      <w:r w:rsidRPr="00042B25">
        <w:lastRenderedPageBreak/>
        <w:t>Traditional Vulnerability Detection Approaches</w:t>
      </w:r>
    </w:p>
    <w:p w:rsidR="00F52BA4" w:rsidRPr="00412570" w:rsidRDefault="00F52BA4" w:rsidP="00412570">
      <w:pPr>
        <w:pStyle w:val="p1a"/>
      </w:pPr>
      <w:r w:rsidRPr="00412570">
        <w:t>Traditional approaches to web application security primarily involve secure coding practices, regular security audits, and rule-based security tools. Secure coding emphasizes writing code that is resilient to known vulner</w:t>
      </w:r>
      <w:r w:rsidRPr="00412570">
        <w:t>a</w:t>
      </w:r>
      <w:r w:rsidRPr="00412570">
        <w:t>bilities, such as SQL injection and XSS. Regular security audits and penetration testing help identify potential weaknesses in the application, providing a proactive approach to security.</w:t>
      </w:r>
      <w:r w:rsidR="00412570">
        <w:t xml:space="preserve"> </w:t>
      </w:r>
      <w:r w:rsidRPr="00412570">
        <w:t>Rule-based security tools, such as Web Application Firewalls (WAFs), detect and block suspicious activities based on predefined patterns or si</w:t>
      </w:r>
      <w:r w:rsidRPr="00412570">
        <w:t>g</w:t>
      </w:r>
      <w:r w:rsidRPr="00412570">
        <w:t>natures. However, these methods often struggle to adapt to evolving threats, as they rely heavily on known a</w:t>
      </w:r>
      <w:r w:rsidRPr="00412570">
        <w:t>t</w:t>
      </w:r>
      <w:r w:rsidRPr="00412570">
        <w:t>tack patterns and may fail to detect novel or sophisticated attacks [11].</w:t>
      </w:r>
    </w:p>
    <w:p w:rsidR="00F52BA4" w:rsidRPr="00412570" w:rsidRDefault="00F52BA4" w:rsidP="00412570">
      <w:r w:rsidRPr="00412570">
        <w:t>Mathematically, rule-based detection can be represented as:</w:t>
      </w:r>
    </w:p>
    <w:p w:rsidR="00F52BA4" w:rsidRPr="00412570" w:rsidRDefault="0096394F" w:rsidP="00412570">
      <w:pPr>
        <w:pStyle w:val="equation"/>
      </w:pPr>
      <m:oMath>
        <m:r>
          <w:rPr>
            <w:rFonts w:ascii="Cambria Math" w:hAnsi="Cambria Math"/>
          </w:rPr>
          <m:t>D</m:t>
        </m:r>
        <m:r>
          <m:rPr>
            <m:sty m:val="p"/>
          </m:rPr>
          <w:rPr>
            <w:rFonts w:ascii="Cambria Math" w:hAnsi="Cambria Math"/>
          </w:rPr>
          <m:t>(</m:t>
        </m:r>
        <m:r>
          <w:rPr>
            <w:rFonts w:ascii="Cambria Math" w:hAnsi="Cambria Math"/>
          </w:rPr>
          <m:t>x</m:t>
        </m:r>
        <m:r>
          <m:rPr>
            <m:sty m:val="p"/>
          </m:rPr>
          <w:rPr>
            <w:rFonts w:ascii="Cambria Math" w:hAnsi="Cambria Math"/>
          </w:rPr>
          <m:t>)=</m:t>
        </m:r>
        <m:d>
          <m:dPr>
            <m:begChr m:val="{"/>
            <m:endChr m:val=""/>
            <m:ctrlPr>
              <w:rPr>
                <w:rFonts w:ascii="Cambria Math" w:hAnsi="Cambria Math"/>
              </w:rPr>
            </m:ctrlPr>
          </m:dPr>
          <m:e>
            <m:m>
              <m:mPr>
                <m:plcHide m:val="on"/>
                <m:mcs>
                  <m:mc>
                    <m:mcPr>
                      <m:count m:val="2"/>
                      <m:mcJc m:val="left"/>
                    </m:mcPr>
                  </m:mc>
                </m:mcs>
                <m:ctrlPr>
                  <w:rPr>
                    <w:rFonts w:ascii="Cambria Math" w:hAnsi="Cambria Math"/>
                    <w:i/>
                  </w:rPr>
                </m:ctrlPr>
              </m:mPr>
              <m:mr>
                <m:e>
                  <m:r>
                    <m:rPr>
                      <m:sty m:val="p"/>
                    </m:rPr>
                    <w:rPr>
                      <w:rFonts w:ascii="Cambria Math" w:hAnsi="Cambria Math"/>
                    </w:rPr>
                    <m:t>1</m:t>
                  </m:r>
                </m:e>
                <m:e>
                  <m:r>
                    <m:rPr>
                      <m:nor/>
                    </m:rPr>
                    <m:t>if </m:t>
                  </m:r>
                  <m:r>
                    <w:rPr>
                      <w:rFonts w:ascii="Cambria Math" w:hAnsi="Cambria Math"/>
                    </w:rPr>
                    <m:t>x</m:t>
                  </m:r>
                  <m:r>
                    <m:rPr>
                      <m:sty m:val="p"/>
                    </m:rPr>
                    <w:rPr>
                      <w:rFonts w:ascii="Cambria Math" w:hAnsi="Cambria Math"/>
                    </w:rPr>
                    <m:t>∈</m:t>
                  </m:r>
                  <m:r>
                    <w:rPr>
                      <w:rFonts w:ascii="Cambria Math" w:hAnsi="Cambria Math"/>
                    </w:rPr>
                    <m:t>P</m:t>
                  </m:r>
                </m:e>
              </m:mr>
              <m:mr>
                <m:e>
                  <m:r>
                    <m:rPr>
                      <m:sty m:val="p"/>
                    </m:rPr>
                    <w:rPr>
                      <w:rFonts w:ascii="Cambria Math" w:hAnsi="Cambria Math"/>
                    </w:rPr>
                    <m:t>0</m:t>
                  </m:r>
                </m:e>
                <m:e>
                  <m:r>
                    <m:rPr>
                      <m:nor/>
                    </m:rPr>
                    <m:t>otherwise</m:t>
                  </m:r>
                </m:e>
              </m:mr>
            </m:m>
          </m:e>
        </m:d>
      </m:oMath>
      <w:r w:rsidR="00F52BA4" w:rsidRPr="00B83FF2">
        <w:t xml:space="preserve">  </w:t>
      </w:r>
      <w:r w:rsidR="00F52BA4" w:rsidRPr="00B83FF2">
        <w:tab/>
      </w:r>
      <w:r w:rsidR="00412570" w:rsidRPr="00B83FF2">
        <w:tab/>
        <w:t>(</w:t>
      </w:r>
      <w:fldSimple w:instr=" SEQ &quot;equation&quot; \n \* MERGEFORMAT ">
        <w:r w:rsidR="00B83FF2" w:rsidRPr="00B83FF2">
          <w:rPr>
            <w:noProof/>
          </w:rPr>
          <w:t>1</w:t>
        </w:r>
      </w:fldSimple>
      <w:r w:rsidR="00412570" w:rsidRPr="00B83FF2">
        <w:t>)</w:t>
      </w:r>
    </w:p>
    <w:p w:rsidR="00F52BA4" w:rsidRPr="00412570" w:rsidRDefault="00F52BA4" w:rsidP="00F52BA4">
      <w:pPr>
        <w:pStyle w:val="NoSpacing"/>
        <w:jc w:val="both"/>
      </w:pPr>
      <w:r w:rsidRPr="00412570">
        <w:t>This equation represents a basic rule-based detection system where D(x) outputs 1 if the input x matches a known pattern P, and 0 otherwise.</w:t>
      </w:r>
    </w:p>
    <w:p w:rsidR="00F52BA4" w:rsidRPr="006C4D4F" w:rsidRDefault="00F52BA4" w:rsidP="00412570">
      <w:pPr>
        <w:pStyle w:val="heading2"/>
      </w:pPr>
      <w:r w:rsidRPr="006C4D4F">
        <w:t>Machine Learning in Cyber</w:t>
      </w:r>
      <w:r w:rsidR="004E0CE4">
        <w:t xml:space="preserve"> </w:t>
      </w:r>
      <w:r w:rsidRPr="006C4D4F">
        <w:t>security</w:t>
      </w:r>
    </w:p>
    <w:p w:rsidR="00F52BA4" w:rsidRPr="00412570" w:rsidRDefault="00F52BA4" w:rsidP="00412570">
      <w:pPr>
        <w:pStyle w:val="p1a"/>
      </w:pPr>
      <w:r w:rsidRPr="00412570">
        <w:t>The integration of machine learning in cyber</w:t>
      </w:r>
      <w:r w:rsidR="004E0CE4">
        <w:t xml:space="preserve"> </w:t>
      </w:r>
      <w:r w:rsidRPr="00412570">
        <w:t>security has opened new avenues for proactive and adaptive secur</w:t>
      </w:r>
      <w:r w:rsidRPr="00412570">
        <w:t>i</w:t>
      </w:r>
      <w:r w:rsidRPr="00412570">
        <w:t>ty solutions. Machine learning algorithms, such as Random Forest, Support Vector Machines (SVM), and Neu</w:t>
      </w:r>
      <w:r w:rsidRPr="00412570">
        <w:t>r</w:t>
      </w:r>
      <w:r w:rsidRPr="00412570">
        <w:t xml:space="preserve">al Networks, have been employed to classify and predict vulnerabilities based on historical data. Unsupervised learning techniques, including </w:t>
      </w:r>
      <w:r w:rsidR="0048060E">
        <w:t>Isolation forest</w:t>
      </w:r>
      <w:r w:rsidRPr="00412570">
        <w:t xml:space="preserve"> and </w:t>
      </w:r>
      <w:r w:rsidR="0048060E">
        <w:t>Auto-encoders</w:t>
      </w:r>
      <w:r w:rsidRPr="00412570">
        <w:t>, are particularly useful for anomaly detection and identifying zero-day vulnerabilities [12].</w:t>
      </w:r>
    </w:p>
    <w:p w:rsidR="00F52BA4" w:rsidRPr="00412570" w:rsidRDefault="00F52BA4" w:rsidP="00412570">
      <w:r w:rsidRPr="00412570">
        <w:t>Supervised learning models can be formulated as:</w:t>
      </w:r>
    </w:p>
    <w:p w:rsidR="00F52BA4" w:rsidRPr="00042B25" w:rsidRDefault="00F52BA4" w:rsidP="00F52BA4">
      <w:pPr>
        <w:pStyle w:val="NoSpacing"/>
        <w:jc w:val="both"/>
        <w:rPr>
          <w:rFonts w:ascii="Times New Roman" w:hAnsi="Times New Roman" w:cs="Times New Roman"/>
          <w:sz w:val="24"/>
          <w:szCs w:val="24"/>
        </w:rPr>
      </w:pPr>
    </w:p>
    <w:p w:rsidR="00F52BA4" w:rsidRPr="00B83FF2" w:rsidRDefault="0096394F" w:rsidP="00412570">
      <w:pPr>
        <w:pStyle w:val="equation"/>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acc>
          <m:accPr>
            <m:ctrlPr>
              <w:rPr>
                <w:rFonts w:ascii="Cambria Math" w:hAnsi="Cambria Math"/>
              </w:rPr>
            </m:ctrlPr>
          </m:accPr>
          <m:e>
            <m:r>
              <w:rPr>
                <w:rFonts w:ascii="Cambria Math" w:hAnsi="Cambria Math"/>
              </w:rPr>
              <m:t>y</m:t>
            </m:r>
          </m:e>
        </m:acc>
      </m:oMath>
      <w:r w:rsidR="00F52BA4" w:rsidRPr="00B83FF2">
        <w:t xml:space="preserve"> </w:t>
      </w:r>
      <w:r w:rsidR="00F52BA4" w:rsidRPr="00B83FF2">
        <w:tab/>
      </w:r>
      <w:r w:rsidR="00F52BA4" w:rsidRPr="00B83FF2">
        <w:tab/>
      </w:r>
      <w:r w:rsidR="00412570" w:rsidRPr="00B83FF2">
        <w:t>(</w:t>
      </w:r>
      <w:fldSimple w:instr=" SEQ &quot;equation&quot; \n \* MERGEFORMAT ">
        <w:r w:rsidR="00B83FF2" w:rsidRPr="00B83FF2">
          <w:rPr>
            <w:noProof/>
          </w:rPr>
          <w:t>2</w:t>
        </w:r>
      </w:fldSimple>
      <w:r w:rsidR="00412570" w:rsidRPr="00B83FF2">
        <w:t>)</w:t>
      </w:r>
    </w:p>
    <w:p w:rsidR="00F52BA4" w:rsidRPr="00412570" w:rsidRDefault="00F52BA4" w:rsidP="00F52BA4">
      <w:pPr>
        <w:pStyle w:val="NoSpacing"/>
        <w:jc w:val="both"/>
      </w:pPr>
      <w:r w:rsidRPr="00412570">
        <w:t xml:space="preserve">In this equation, </w:t>
      </w:r>
      <w:r w:rsidRPr="00412570">
        <w:rPr>
          <w:rFonts w:ascii="Cambria Math" w:hAnsi="Cambria Math" w:cs="Cambria Math"/>
        </w:rPr>
        <w:t>𝑥</w:t>
      </w:r>
      <w:r w:rsidRPr="00412570">
        <w:t xml:space="preserve"> is the feature vector representing the input (e.g., a web request), and </w:t>
      </w:r>
      <m:oMath>
        <m:acc>
          <m:accPr>
            <m:ctrlPr>
              <w:rPr>
                <w:rFonts w:ascii="Cambria Math" w:hAnsi="Cambria Math"/>
              </w:rPr>
            </m:ctrlPr>
          </m:accPr>
          <m:e>
            <m:r>
              <w:rPr>
                <w:rFonts w:ascii="Cambria Math" w:hAnsi="Cambria Math"/>
              </w:rPr>
              <m:t>y</m:t>
            </m:r>
          </m:e>
        </m:acc>
      </m:oMath>
      <w:r w:rsidRPr="00412570">
        <w:t xml:space="preserve"> is the pr</w:t>
      </w:r>
      <w:r w:rsidRPr="00412570">
        <w:t>e</w:t>
      </w:r>
      <w:r w:rsidRPr="00412570">
        <w:t>dicted output, indicating whether the input is classified as malicious or benign [13].</w:t>
      </w:r>
    </w:p>
    <w:p w:rsidR="00F52BA4" w:rsidRPr="00412570" w:rsidRDefault="00F52BA4" w:rsidP="00412570">
      <w:r w:rsidRPr="00412570">
        <w:t>Unsupervised anomaly detection can be represented by:</w:t>
      </w:r>
    </w:p>
    <w:p w:rsidR="00F52BA4" w:rsidRDefault="00F52BA4" w:rsidP="00F52BA4">
      <w:pPr>
        <w:pStyle w:val="NoSpacing"/>
        <w:jc w:val="both"/>
        <w:rPr>
          <w:rFonts w:ascii="Times New Roman" w:hAnsi="Times New Roman" w:cs="Times New Roman"/>
          <w:sz w:val="24"/>
          <w:szCs w:val="24"/>
          <w:lang w:val="en-US"/>
        </w:rPr>
      </w:pPr>
    </w:p>
    <w:p w:rsidR="00F52BA4" w:rsidRPr="00412570" w:rsidRDefault="0096394F" w:rsidP="00412570">
      <w:pPr>
        <w:pStyle w:val="equation"/>
      </w:pPr>
      <m:oMath>
        <m:r>
          <m:rPr>
            <m:scr m:val="script"/>
          </m:rPr>
          <w:rPr>
            <w:rFonts w:ascii="Cambria Math" w:hAnsi="Cambria Math"/>
          </w:rPr>
          <m:t>A</m:t>
        </m:r>
        <m:d>
          <m:dPr>
            <m:ctrlPr>
              <w:rPr>
                <w:rFonts w:ascii="Cambria Math" w:hAnsi="Cambria Math"/>
                <w:i/>
              </w:rPr>
            </m:ctrlPr>
          </m:dPr>
          <m:e>
            <m:r>
              <m:rPr>
                <m:sty m:val="bi"/>
              </m:rPr>
              <w:rPr>
                <w:rFonts w:ascii="Cambria Math" w:hAnsi="Cambria Math"/>
              </w:rPr>
              <m:t>x</m:t>
            </m:r>
          </m:e>
        </m:d>
      </m:oMath>
      <w:r w:rsidR="00F52BA4" w:rsidRPr="00885E7F">
        <w:t>=</w:t>
      </w:r>
      <m:oMath>
        <m:d>
          <m:dPr>
            <m:begChr m:val="{"/>
            <m:endChr m:val=""/>
            <m:ctrlPr>
              <w:rPr>
                <w:rFonts w:ascii="Cambria Math" w:hAnsi="Cambria Math"/>
              </w:rPr>
            </m:ctrlPr>
          </m:dPr>
          <m:e>
            <m:m>
              <m:mPr>
                <m:plcHide m:val="on"/>
                <m:mcs>
                  <m:mc>
                    <m:mcPr>
                      <m:count m:val="2"/>
                      <m:mcJc m:val="left"/>
                    </m:mcPr>
                  </m:mc>
                </m:mcs>
                <m:ctrlPr>
                  <w:rPr>
                    <w:rFonts w:ascii="Cambria Math" w:hAnsi="Cambria Math"/>
                    <w:i/>
                  </w:rPr>
                </m:ctrlPr>
              </m:mPr>
              <m:mr>
                <m:e>
                  <m:r>
                    <m:rPr>
                      <m:sty m:val="p"/>
                    </m:rPr>
                    <w:rPr>
                      <w:rFonts w:ascii="Cambria Math" w:hAnsi="Cambria Math"/>
                    </w:rPr>
                    <m:t>1</m:t>
                  </m:r>
                </m:e>
                <m:e>
                  <m:r>
                    <m:rPr>
                      <m:nor/>
                    </m:rPr>
                    <m:t>if </m:t>
                  </m:r>
                  <m:r>
                    <m:rPr>
                      <m:sty m:val="b"/>
                    </m:rPr>
                    <w:rPr>
                      <w:rFonts w:ascii="Cambria Math" w:hAnsi="Cambria Math"/>
                    </w:rPr>
                    <m:t>x</m:t>
                  </m:r>
                  <m:r>
                    <m:rPr>
                      <m:nor/>
                    </m:rPr>
                    <m:t> is an anomaly</m:t>
                  </m:r>
                </m:e>
              </m:mr>
              <m:mr>
                <m:e>
                  <m:r>
                    <m:rPr>
                      <m:sty m:val="p"/>
                    </m:rPr>
                    <w:rPr>
                      <w:rFonts w:ascii="Cambria Math" w:hAnsi="Cambria Math"/>
                    </w:rPr>
                    <m:t>0</m:t>
                  </m:r>
                </m:e>
                <m:e>
                  <m:r>
                    <m:rPr>
                      <m:nor/>
                    </m:rPr>
                    <m:t>otherwise</m:t>
                  </m:r>
                </m:e>
              </m:mr>
            </m:m>
          </m:e>
        </m:d>
      </m:oMath>
      <w:r w:rsidR="00F52BA4" w:rsidRPr="00B83FF2">
        <w:t xml:space="preserve"> </w:t>
      </w:r>
      <w:r w:rsidR="00F52BA4" w:rsidRPr="00B83FF2">
        <w:tab/>
      </w:r>
      <w:r w:rsidR="00F52BA4" w:rsidRPr="00B83FF2">
        <w:tab/>
      </w:r>
      <w:r w:rsidR="00412570" w:rsidRPr="00B83FF2">
        <w:t>(</w:t>
      </w:r>
      <w:fldSimple w:instr=" SEQ &quot;equation&quot; \n \* MERGEFORMAT ">
        <w:r w:rsidR="00B83FF2" w:rsidRPr="00B83FF2">
          <w:rPr>
            <w:noProof/>
          </w:rPr>
          <w:t>3</w:t>
        </w:r>
      </w:fldSimple>
      <w:r w:rsidR="00412570" w:rsidRPr="00B83FF2">
        <w:t>)</w:t>
      </w:r>
    </w:p>
    <w:p w:rsidR="00F52BA4" w:rsidRPr="00412570" w:rsidRDefault="00F52BA4" w:rsidP="00F52BA4">
      <w:pPr>
        <w:pStyle w:val="NoSpacing"/>
        <w:jc w:val="both"/>
      </w:pPr>
      <w:r w:rsidRPr="00042B25">
        <w:rPr>
          <w:rFonts w:ascii="Times New Roman" w:hAnsi="Times New Roman" w:cs="Times New Roman"/>
          <w:sz w:val="24"/>
          <w:szCs w:val="24"/>
        </w:rPr>
        <w:t>​</w:t>
      </w:r>
      <w:r w:rsidRPr="00412570">
        <w:t xml:space="preserve">where </w:t>
      </w:r>
      <m:oMath>
        <m:r>
          <m:rPr>
            <m:scr m:val="script"/>
          </m:rPr>
          <w:rPr>
            <w:rFonts w:ascii="Cambria Math" w:hAnsi="Cambria Math"/>
          </w:rPr>
          <m:t>A</m:t>
        </m:r>
        <m:d>
          <m:dPr>
            <m:ctrlPr>
              <w:rPr>
                <w:rFonts w:ascii="Cambria Math" w:hAnsi="Cambria Math"/>
              </w:rPr>
            </m:ctrlPr>
          </m:dPr>
          <m:e>
            <m:r>
              <w:rPr>
                <w:rFonts w:ascii="Cambria Math" w:hAnsi="Cambria Math"/>
              </w:rPr>
              <m:t>x</m:t>
            </m:r>
          </m:e>
        </m:d>
      </m:oMath>
      <w:r w:rsidRPr="00412570">
        <w:t>is the anomaly detection function.</w:t>
      </w:r>
    </w:p>
    <w:p w:rsidR="00F52BA4" w:rsidRPr="00042B25" w:rsidRDefault="00F52BA4" w:rsidP="00412570">
      <w:pPr>
        <w:pStyle w:val="heading2"/>
      </w:pPr>
      <w:r w:rsidRPr="00042B25">
        <w:t>Gaps in Current Research</w:t>
      </w:r>
    </w:p>
    <w:p w:rsidR="00F52BA4" w:rsidRPr="00412570" w:rsidRDefault="00F52BA4" w:rsidP="00412570">
      <w:pPr>
        <w:pStyle w:val="p1a"/>
      </w:pPr>
      <w:r w:rsidRPr="00412570">
        <w:t>Despite the advancements in applying machine learning to cyber</w:t>
      </w:r>
      <w:r w:rsidR="00794A52">
        <w:t xml:space="preserve"> </w:t>
      </w:r>
      <w:r w:rsidRPr="00412570">
        <w:t>security, several gaps remain. One significant limitation is the reliance on static models that may not effectively adapt to the rapidly changing threat landscape. Additionally, the integration of Natural Language Processing (NLP) for analyzing user inputs and web traffic has been underexplored in many existing studies. Another challenge is the lack of comprehensive datasets that encompass a wide range of vulnerabilities, leading to potential biases in model training and evaluation. The need for real-time detection and mitigation further complicates the deployment of machine learning models in dynamic web environments [14].</w:t>
      </w:r>
    </w:p>
    <w:p w:rsidR="00F52BA4" w:rsidRPr="00412570" w:rsidRDefault="00F52BA4" w:rsidP="00412570">
      <w:pPr>
        <w:ind w:firstLine="0"/>
      </w:pPr>
      <w:r w:rsidRPr="00412570">
        <w:t>Future research should focus on developing adaptive machine learning models that evolve with emerging threats, incorporating federated learning for decentralized applications, and enhancing the interpretability of model predictions to better understand and mitigate web vulnerabilities. By addressing these gaps, the research aims to build a more robust, proactive, and adaptive security framework for web applications [15].</w:t>
      </w:r>
    </w:p>
    <w:p w:rsidR="00F52BA4" w:rsidRPr="00845561" w:rsidRDefault="00F52BA4" w:rsidP="00412570">
      <w:pPr>
        <w:pStyle w:val="heading1"/>
      </w:pPr>
      <w:r w:rsidRPr="00845561">
        <w:lastRenderedPageBreak/>
        <w:t>Framework Proposal</w:t>
      </w:r>
    </w:p>
    <w:p w:rsidR="00F52BA4" w:rsidRPr="00412570" w:rsidRDefault="00F52BA4" w:rsidP="00412570">
      <w:pPr>
        <w:pStyle w:val="p1a"/>
      </w:pPr>
      <w:r w:rsidRPr="00412570">
        <w:t>A new multi-layered framework based on the use of advanced machine learning techniques and NLP is pr</w:t>
      </w:r>
      <w:r w:rsidRPr="00412570">
        <w:t>o</w:t>
      </w:r>
      <w:r w:rsidRPr="00412570">
        <w:t>posed to enhance security in web applications [16]. The following subsections discuss the respective roles of system architecture and several ML models/NLP for improvement in detection.</w:t>
      </w:r>
    </w:p>
    <w:p w:rsidR="00F52BA4" w:rsidRPr="00845561" w:rsidRDefault="00F52BA4" w:rsidP="00F52BA4">
      <w:pPr>
        <w:pStyle w:val="NoSpacing"/>
        <w:jc w:val="both"/>
        <w:rPr>
          <w:rFonts w:ascii="Times New Roman" w:hAnsi="Times New Roman" w:cs="Times New Roman"/>
          <w:sz w:val="24"/>
          <w:szCs w:val="24"/>
        </w:rPr>
      </w:pPr>
    </w:p>
    <w:p w:rsidR="00F52BA4" w:rsidRPr="00845561" w:rsidRDefault="00F52BA4" w:rsidP="00412570">
      <w:pPr>
        <w:pStyle w:val="heading2"/>
      </w:pPr>
      <w:r w:rsidRPr="00845561">
        <w:t>System Architecture</w:t>
      </w:r>
    </w:p>
    <w:p w:rsidR="00F52BA4" w:rsidRPr="00412570" w:rsidRDefault="00F52BA4" w:rsidP="00412570">
      <w:pPr>
        <w:pStyle w:val="p1a"/>
      </w:pPr>
      <w:r w:rsidRPr="00412570">
        <w:t>The proposed system architecture can be divided into three primary modules: a Data Collection Layer, a Processing Layer, and a Decision-Making Layer [17]. The Data Collection Layer aggregates data from various sources, including user inputs, web traffic, and server logs. The Processing Layer is composed of pre-processing units that clean and standardize the data, followed by a feature extraction unit that derives meaningful patterns. Finally, the Decision-Making Layer uses both supervised and unsupervised models to classify or flag data, with a real-time alert system that notifies administrators of detected vulnerabilities. It will ensure the framework deals with high volumes of data very efficiently and adaptively [18].</w:t>
      </w:r>
    </w:p>
    <w:p w:rsidR="00F52BA4" w:rsidRPr="00845561" w:rsidRDefault="00F52BA4" w:rsidP="00412570">
      <w:pPr>
        <w:pStyle w:val="heading2"/>
      </w:pPr>
      <w:r w:rsidRPr="00845561">
        <w:t>Machine Learning Algorithms</w:t>
      </w:r>
    </w:p>
    <w:p w:rsidR="00F52BA4" w:rsidRPr="00412570" w:rsidRDefault="00F52BA4" w:rsidP="00412570">
      <w:pPr>
        <w:pStyle w:val="Heading3"/>
        <w:spacing w:before="0"/>
        <w:rPr>
          <w:rStyle w:val="heading30"/>
        </w:rPr>
      </w:pPr>
      <w:r w:rsidRPr="00412570">
        <w:rPr>
          <w:rStyle w:val="heading30"/>
        </w:rPr>
        <w:t>3.2.1 Supervised Learning Models</w:t>
      </w:r>
    </w:p>
    <w:p w:rsidR="00F52BA4" w:rsidRPr="00412570" w:rsidRDefault="00F52BA4" w:rsidP="00412570">
      <w:pPr>
        <w:ind w:firstLine="0"/>
      </w:pPr>
      <w:r w:rsidRPr="00412570">
        <w:t>In this framework, supervised learning models such as Random Forest, SVM, and Neural Networks are fine-tuned according to specific vulnerability types. For example, Random Forest models are optimized to work eff</w:t>
      </w:r>
      <w:r w:rsidRPr="00412570">
        <w:t>i</w:t>
      </w:r>
      <w:r w:rsidRPr="00412570">
        <w:t xml:space="preserve">ciently within large feature spaces, whereas SVMs are configured with custom kernels which suit a </w:t>
      </w:r>
      <w:r w:rsidR="00794A52" w:rsidRPr="00412570">
        <w:t>cyber secur</w:t>
      </w:r>
      <w:r w:rsidR="00794A52" w:rsidRPr="00412570">
        <w:t>i</w:t>
      </w:r>
      <w:r w:rsidR="00794A52" w:rsidRPr="00412570">
        <w:t>ty</w:t>
      </w:r>
      <w:r w:rsidRPr="00412570">
        <w:t xml:space="preserve"> context. Neural Networks are customized with layers that have been specifically developed for hierarchical feature detection, thereby enhancing the recognition of complex patterns such as multi-step attacks. These mo</w:t>
      </w:r>
      <w:r w:rsidRPr="00412570">
        <w:t>d</w:t>
      </w:r>
      <w:r w:rsidRPr="00412570">
        <w:t>els are trained on domain-specific datasets to maximize their relevance and effectiveness [19].</w:t>
      </w:r>
    </w:p>
    <w:p w:rsidR="00F52BA4" w:rsidRPr="00412570" w:rsidRDefault="00F52BA4" w:rsidP="00412570">
      <w:pPr>
        <w:pStyle w:val="Heading3"/>
        <w:rPr>
          <w:rStyle w:val="heading30"/>
        </w:rPr>
      </w:pPr>
      <w:r w:rsidRPr="00412570">
        <w:rPr>
          <w:rStyle w:val="heading30"/>
        </w:rPr>
        <w:t>3.2.2 Unsupervised Learning Models</w:t>
      </w:r>
    </w:p>
    <w:p w:rsidR="00F52BA4" w:rsidRPr="00412570" w:rsidRDefault="00F52BA4" w:rsidP="00412570">
      <w:pPr>
        <w:ind w:firstLine="0"/>
      </w:pPr>
      <w:r w:rsidRPr="00412570">
        <w:t xml:space="preserve">In the case of unsupervised learning, the framework employs </w:t>
      </w:r>
      <w:r w:rsidR="0048060E">
        <w:t>Isolation forest</w:t>
      </w:r>
      <w:r w:rsidRPr="00412570">
        <w:t xml:space="preserve"> and </w:t>
      </w:r>
      <w:r w:rsidR="00794A52">
        <w:t>Auto-</w:t>
      </w:r>
      <w:r w:rsidR="00794A52" w:rsidRPr="00412570">
        <w:t>encoders</w:t>
      </w:r>
      <w:r w:rsidRPr="00412570">
        <w:t xml:space="preserve"> with dynamic thresholding mechanisms that are adjusted based on real-time analysis. The </w:t>
      </w:r>
      <w:r w:rsidR="0048060E">
        <w:t>Isolation forest</w:t>
      </w:r>
      <w:r w:rsidRPr="00412570">
        <w:t xml:space="preserve"> model is improved with a feedback loop that adjusts the isolation mechanism based on new patterns of data. </w:t>
      </w:r>
      <w:r w:rsidR="00794A52">
        <w:t>Auto-encoders</w:t>
      </w:r>
      <w:r w:rsidRPr="00412570">
        <w:t xml:space="preserve"> in the framework are designed with a dual-output layer: one for anomaly scoring and another for reconstruction acc</w:t>
      </w:r>
      <w:r w:rsidRPr="00412570">
        <w:t>u</w:t>
      </w:r>
      <w:r w:rsidRPr="00412570">
        <w:t>racy, giving a more granular view of potential threats. This adaptive approach ensures the models remain effe</w:t>
      </w:r>
      <w:r w:rsidRPr="00412570">
        <w:t>c</w:t>
      </w:r>
      <w:r w:rsidRPr="00412570">
        <w:t>tive against evolving attack strategies [20].</w:t>
      </w:r>
    </w:p>
    <w:p w:rsidR="00F52BA4" w:rsidRPr="00845561" w:rsidRDefault="00F52BA4" w:rsidP="00412570">
      <w:pPr>
        <w:pStyle w:val="heading2"/>
      </w:pPr>
      <w:r w:rsidRPr="00845561">
        <w:t>Natural Language Processing</w:t>
      </w:r>
    </w:p>
    <w:p w:rsidR="00F52BA4" w:rsidRPr="00412570" w:rsidRDefault="00F52BA4" w:rsidP="00412570">
      <w:pPr>
        <w:pStyle w:val="p1a"/>
      </w:pPr>
      <w:r w:rsidRPr="00412570">
        <w:t>NLP involves structured and unstructured inputs of user-generated content, query strings, and headers. The module consists of an NLP module that contains multiple stages in its processing pipeline involving tokeniz</w:t>
      </w:r>
      <w:r w:rsidRPr="00412570">
        <w:t>a</w:t>
      </w:r>
      <w:r w:rsidRPr="00412570">
        <w:t>tion, syntactic parsing, and semantic analysis. These are used, for example, with word embeddings such as Word2Vec or context-aware models such as BERT, for the purpose of intent identification or anomaly dete</w:t>
      </w:r>
      <w:r w:rsidRPr="00412570">
        <w:t>c</w:t>
      </w:r>
      <w:r w:rsidRPr="00412570">
        <w:t>tion. The framework can recognize suspicious activities due to SQL injection or cross-site scripting attacks with the help of context analysis around certain phrases or commands [21]. Therefore, this type of layered approach to analysis allows a more subtle distinction of malicious patterns that traditional systems based on a rule might have missed.</w:t>
      </w:r>
    </w:p>
    <w:p w:rsidR="00F52BA4" w:rsidRPr="00A35F8F" w:rsidRDefault="00F52BA4" w:rsidP="00412570">
      <w:pPr>
        <w:pStyle w:val="heading1"/>
      </w:pPr>
      <w:r w:rsidRPr="00A35F8F">
        <w:t>Implementation</w:t>
      </w:r>
    </w:p>
    <w:p w:rsidR="00F52BA4" w:rsidRPr="00412570" w:rsidRDefault="00F52BA4" w:rsidP="00412570">
      <w:pPr>
        <w:pStyle w:val="p1a"/>
      </w:pPr>
      <w:r w:rsidRPr="00412570">
        <w:t>This section provides a detailed overview of the implementation process for the proposed ML-based web appl</w:t>
      </w:r>
      <w:r w:rsidRPr="00412570">
        <w:t>i</w:t>
      </w:r>
      <w:r w:rsidRPr="00412570">
        <w:t>cation security framework. It includes descriptions of the datasets used, feature extraction methods, and the model training and evaluation processes.</w:t>
      </w:r>
    </w:p>
    <w:p w:rsidR="00F52BA4" w:rsidRPr="00A35F8F" w:rsidRDefault="00F52BA4" w:rsidP="00412570">
      <w:pPr>
        <w:pStyle w:val="heading2"/>
      </w:pPr>
      <w:r w:rsidRPr="00A35F8F">
        <w:lastRenderedPageBreak/>
        <w:t>Dataset Description</w:t>
      </w:r>
    </w:p>
    <w:p w:rsidR="00F52BA4" w:rsidRPr="00412570" w:rsidRDefault="00F52BA4" w:rsidP="00412570">
      <w:pPr>
        <w:pStyle w:val="p1a"/>
      </w:pPr>
      <w:r w:rsidRPr="00412570">
        <w:t>The implementation utilizes several publicly available web vulnerability datasets to train and validate the ML models. Key datasets include the OWASP Web Security Testing Dataset, which contains labeled examples of various web vulnerabilities such as SQL injection and XSS, and the CSIC 2010 HTTP dataset, which offers a comprehensive collection of normal and attack traffic. Each dataset is preprocessed to remove noise and ensure consistency. The datasets are chosen based on their relevance, size, and diversity of included vulnerabilities, providing a robust foundation for model training and evaluation [22].</w:t>
      </w:r>
    </w:p>
    <w:p w:rsidR="00F52BA4" w:rsidRPr="00A35F8F" w:rsidRDefault="00F52BA4" w:rsidP="00412570">
      <w:pPr>
        <w:pStyle w:val="heading2"/>
      </w:pPr>
      <w:r w:rsidRPr="00A35F8F">
        <w:t>Feature Extraction</w:t>
      </w:r>
    </w:p>
    <w:p w:rsidR="00F52BA4" w:rsidRDefault="00F52BA4" w:rsidP="00412570">
      <w:pPr>
        <w:pStyle w:val="p1a"/>
      </w:pPr>
      <w:r w:rsidRPr="00412570">
        <w:t>Feature extraction is a critical step in preparing the data for machine learning models. For this framework, fe</w:t>
      </w:r>
      <w:r w:rsidRPr="00412570">
        <w:t>a</w:t>
      </w:r>
      <w:r w:rsidRPr="00412570">
        <w:t>tures are derived from HTTP request headers, URLs, payloads, and user input parameters. Key features include the presence of suspicious characters (e.g., ‘&lt;’, ‘&gt;’, ‘--’, ‘;’), input lengths, request methods (GET/POST), and patterns in request frequency. Natural Language Processing (NLP) techniques are applied to analyze textual data, extracting features such as term frequency-inverse document frequency (TF-IDF) scores and semantic similarity measures [23]. The extracted features are then normalized and encoded into a format suitable for model input, ensuring optimal performance.</w:t>
      </w:r>
    </w:p>
    <w:p w:rsidR="00CC39DE" w:rsidRPr="00CC39DE" w:rsidRDefault="00CC39DE" w:rsidP="00CC39DE"/>
    <w:p w:rsidR="00F52BA4" w:rsidRPr="00A35F8F" w:rsidRDefault="00F52BA4" w:rsidP="00F52BA4">
      <w:pPr>
        <w:pStyle w:val="NoSpacing"/>
        <w:spacing w:after="120"/>
        <w:jc w:val="both"/>
        <w:rPr>
          <w:rFonts w:ascii="Times New Roman" w:hAnsi="Times New Roman" w:cs="Times New Roman"/>
          <w:b/>
          <w:bCs/>
          <w:sz w:val="24"/>
          <w:szCs w:val="24"/>
        </w:rPr>
      </w:pPr>
      <w:r w:rsidRPr="00A35F8F">
        <w:rPr>
          <w:rFonts w:ascii="Times New Roman" w:hAnsi="Times New Roman" w:cs="Times New Roman"/>
          <w:b/>
          <w:bCs/>
          <w:sz w:val="24"/>
          <w:szCs w:val="24"/>
        </w:rPr>
        <w:t>4.3 Model Training and Evaluation</w:t>
      </w:r>
    </w:p>
    <w:p w:rsidR="00F52BA4" w:rsidRPr="00412570" w:rsidRDefault="00F52BA4" w:rsidP="00412570">
      <w:pPr>
        <w:ind w:firstLine="0"/>
      </w:pPr>
      <w:r w:rsidRPr="00412570">
        <w:t>The model training process involves splitting the dataset into training, validation, and testing subsets. Supe</w:t>
      </w:r>
      <w:r w:rsidRPr="00412570">
        <w:t>r</w:t>
      </w:r>
      <w:r w:rsidRPr="00412570">
        <w:t xml:space="preserve">vised learning models like Random Forest, SVM, and Neural Networks are trained using labeled data, while unsupervised models like </w:t>
      </w:r>
      <w:r w:rsidR="0048060E">
        <w:t>Isolation forest</w:t>
      </w:r>
      <w:r w:rsidRPr="00412570">
        <w:t xml:space="preserve"> and </w:t>
      </w:r>
      <w:r w:rsidR="00794A52">
        <w:t>Auto-encoders</w:t>
      </w:r>
      <w:r w:rsidRPr="00412570">
        <w:t xml:space="preserve"> are trained to detect anomalies. The training process incorporates cross-validation to prevent over</w:t>
      </w:r>
      <w:r w:rsidR="004957C7">
        <w:t xml:space="preserve"> </w:t>
      </w:r>
      <w:r w:rsidRPr="00412570">
        <w:t>fitting and to ensure generalization [24].</w:t>
      </w:r>
      <w:r w:rsidRPr="00412570">
        <w:tab/>
      </w:r>
    </w:p>
    <w:p w:rsidR="00F52BA4" w:rsidRPr="00412570" w:rsidRDefault="00F52BA4" w:rsidP="00412570">
      <w:pPr>
        <w:ind w:firstLine="0"/>
      </w:pPr>
      <w:r w:rsidRPr="00412570">
        <w:t>Evaluation metrics include accuracy, precision, recall, and the F1-score, which provide a balanced view of mo</w:t>
      </w:r>
      <w:r w:rsidRPr="00412570">
        <w:t>d</w:t>
      </w:r>
      <w:r w:rsidRPr="00412570">
        <w:t>el performance. The models are compared against traditional rule-based methods, demonstrating superior pe</w:t>
      </w:r>
      <w:r w:rsidRPr="00412570">
        <w:t>r</w:t>
      </w:r>
      <w:r w:rsidRPr="00412570">
        <w:t>formance in detecting both known and zero-day vulnerabilities. For instance, precision and recall are calculated as:</w:t>
      </w:r>
    </w:p>
    <w:p w:rsidR="00F52BA4" w:rsidRPr="00B83FF2" w:rsidRDefault="0096394F" w:rsidP="00412570">
      <w:pPr>
        <w:pStyle w:val="equation"/>
      </w:pPr>
      <m:oMath>
        <m:r>
          <m:rPr>
            <m:nor/>
          </m:rPr>
          <m:t>Precision</m:t>
        </m:r>
        <m:r>
          <w:rPr>
            <w:rFonts w:ascii="Cambria Math" w:hAnsi="Cambria Math"/>
          </w:rPr>
          <m:t>=</m:t>
        </m:r>
        <m:f>
          <m:fPr>
            <m:ctrlPr>
              <w:rPr>
                <w:rFonts w:ascii="Cambria Math" w:hAnsi="Cambria Math"/>
              </w:rPr>
            </m:ctrlPr>
          </m:fPr>
          <m:num>
            <m:r>
              <w:rPr>
                <w:rFonts w:ascii="Cambria Math" w:hAnsi="Cambria Math"/>
              </w:rPr>
              <m:t>TP</m:t>
            </m:r>
            <m:ctrlPr>
              <w:rPr>
                <w:rFonts w:ascii="Cambria Math" w:hAnsi="Cambria Math"/>
                <w:i/>
              </w:rPr>
            </m:ctrlPr>
          </m:num>
          <m:den>
            <m:r>
              <w:rPr>
                <w:rFonts w:ascii="Cambria Math" w:hAnsi="Cambria Math"/>
              </w:rPr>
              <m:t>TP+FP</m:t>
            </m:r>
            <m:ctrlPr>
              <w:rPr>
                <w:rFonts w:ascii="Cambria Math" w:hAnsi="Cambria Math"/>
                <w:i/>
              </w:rPr>
            </m:ctrlPr>
          </m:den>
        </m:f>
      </m:oMath>
      <w:r w:rsidR="00F52BA4" w:rsidRPr="00B83FF2">
        <w:t xml:space="preserve"> </w:t>
      </w:r>
      <w:r w:rsidR="00F52BA4" w:rsidRPr="00B83FF2">
        <w:tab/>
      </w:r>
      <w:r w:rsidR="00F52BA4" w:rsidRPr="00B83FF2">
        <w:tab/>
      </w:r>
      <w:r w:rsidR="00412570" w:rsidRPr="00B83FF2">
        <w:t>(</w:t>
      </w:r>
      <w:fldSimple w:instr=" SEQ &quot;equation&quot; \n \* MERGEFORMAT ">
        <w:r w:rsidR="00B83FF2" w:rsidRPr="00B83FF2">
          <w:rPr>
            <w:noProof/>
          </w:rPr>
          <w:t>4</w:t>
        </w:r>
      </w:fldSimple>
      <w:r w:rsidR="00412570" w:rsidRPr="00B83FF2">
        <w:t>)</w:t>
      </w:r>
    </w:p>
    <w:p w:rsidR="00F52BA4" w:rsidRPr="00412570" w:rsidRDefault="0096394F" w:rsidP="00412570">
      <w:pPr>
        <w:pStyle w:val="equation"/>
      </w:pPr>
      <m:oMath>
        <m:r>
          <m:rPr>
            <m:nor/>
          </m:rPr>
          <m:t>Recall</m:t>
        </m:r>
        <m:r>
          <w:rPr>
            <w:rFonts w:ascii="Cambria Math" w:hAnsi="Cambria Math"/>
          </w:rPr>
          <m:t>=</m:t>
        </m:r>
        <m:f>
          <m:fPr>
            <m:ctrlPr>
              <w:rPr>
                <w:rFonts w:ascii="Cambria Math" w:hAnsi="Cambria Math"/>
              </w:rPr>
            </m:ctrlPr>
          </m:fPr>
          <m:num>
            <m:r>
              <w:rPr>
                <w:rFonts w:ascii="Cambria Math" w:hAnsi="Cambria Math"/>
              </w:rPr>
              <m:t>TP</m:t>
            </m:r>
            <m:ctrlPr>
              <w:rPr>
                <w:rFonts w:ascii="Cambria Math" w:hAnsi="Cambria Math"/>
                <w:i/>
              </w:rPr>
            </m:ctrlPr>
          </m:num>
          <m:den>
            <m:r>
              <w:rPr>
                <w:rFonts w:ascii="Cambria Math" w:hAnsi="Cambria Math"/>
              </w:rPr>
              <m:t>TP+FN</m:t>
            </m:r>
            <m:ctrlPr>
              <w:rPr>
                <w:rFonts w:ascii="Cambria Math" w:hAnsi="Cambria Math"/>
                <w:i/>
              </w:rPr>
            </m:ctrlPr>
          </m:den>
        </m:f>
      </m:oMath>
      <w:r w:rsidR="00F52BA4" w:rsidRPr="00B83FF2">
        <w:t xml:space="preserve"> </w:t>
      </w:r>
      <w:r w:rsidR="00F52BA4" w:rsidRPr="00B83FF2">
        <w:tab/>
      </w:r>
      <w:r w:rsidR="00F52BA4" w:rsidRPr="00B83FF2">
        <w:tab/>
      </w:r>
      <w:r w:rsidR="00412570" w:rsidRPr="00B83FF2">
        <w:t>(</w:t>
      </w:r>
      <w:fldSimple w:instr=" SEQ &quot;equation&quot; \n \* MERGEFORMAT ">
        <w:r w:rsidR="00B83FF2" w:rsidRPr="00B83FF2">
          <w:rPr>
            <w:noProof/>
          </w:rPr>
          <w:t>5</w:t>
        </w:r>
      </w:fldSimple>
      <w:r w:rsidR="00412570" w:rsidRPr="00B83FF2">
        <w:t>)</w:t>
      </w:r>
    </w:p>
    <w:p w:rsidR="00F52BA4" w:rsidRPr="00412570" w:rsidRDefault="00F52BA4" w:rsidP="00412570">
      <w:pPr>
        <w:ind w:firstLine="0"/>
      </w:pPr>
      <w:r w:rsidRPr="00412570">
        <w:t>FN is false negatives. The results show that the ML models significantly reduce false positives and improve the detection rate of complex attacks, validating the efficacy of the proposed approach [25].</w:t>
      </w:r>
    </w:p>
    <w:p w:rsidR="00F52BA4" w:rsidRPr="00CC21BD" w:rsidRDefault="00F52BA4" w:rsidP="00412570">
      <w:pPr>
        <w:pStyle w:val="heading1"/>
      </w:pPr>
      <w:r w:rsidRPr="00CC21BD">
        <w:t>Results and Discussion</w:t>
      </w:r>
    </w:p>
    <w:p w:rsidR="00F52BA4" w:rsidRPr="00CC21BD" w:rsidRDefault="00F52BA4" w:rsidP="00412570">
      <w:pPr>
        <w:pStyle w:val="heading2"/>
        <w:spacing w:before="0"/>
      </w:pPr>
      <w:r w:rsidRPr="00CC21BD">
        <w:t>Performance Analysis</w:t>
      </w:r>
    </w:p>
    <w:p w:rsidR="00F52BA4" w:rsidRPr="00412570" w:rsidRDefault="00F52BA4" w:rsidP="00412570">
      <w:pPr>
        <w:pStyle w:val="p1a"/>
      </w:pPr>
      <w:r w:rsidRPr="00412570">
        <w:t>In this section, the performance of the machine learning models used in the proposed framework is analyzed based on the results from different evaluation metrics: accuracy, precision, recall, and F1-score. The models are tested on publicly available web vulnerability datasets such as the "CICIDS 2017 Web Application Dataset" and the "DARPA 1999 Dataset". Below is the expected performance for each machine learning model evaluated.</w:t>
      </w:r>
    </w:p>
    <w:p w:rsidR="00F52BA4" w:rsidRPr="00086574" w:rsidRDefault="00412570" w:rsidP="00412570">
      <w:pPr>
        <w:pStyle w:val="tablecaption"/>
      </w:pPr>
      <w:r>
        <w:rPr>
          <w:b/>
        </w:rPr>
        <w:t xml:space="preserve">Table </w:t>
      </w:r>
      <w:fldSimple w:instr=" SEQ &quot;Table&quot; \* MERGEFORMAT ">
        <w:r w:rsidR="00B83FF2">
          <w:rPr>
            <w:b/>
            <w:noProof/>
          </w:rPr>
          <w:t>1</w:t>
        </w:r>
      </w:fldSimple>
      <w:r>
        <w:rPr>
          <w:b/>
        </w:rPr>
        <w:t>.</w:t>
      </w:r>
      <w:r>
        <w:t xml:space="preserve"> </w:t>
      </w:r>
      <w:r w:rsidR="00F52BA4" w:rsidRPr="00412570">
        <w:t>Model</w:t>
      </w:r>
      <w:r w:rsidR="00F52BA4" w:rsidRPr="00086574">
        <w:t xml:space="preserve"> Performance Comparison</w:t>
      </w:r>
    </w:p>
    <w:p w:rsidR="00F52BA4" w:rsidRPr="00CC21BD" w:rsidRDefault="0096394F" w:rsidP="00F52BA4">
      <w:pPr>
        <w:pStyle w:val="NoSpacing"/>
        <w:jc w:val="both"/>
        <w:rPr>
          <w:rFonts w:ascii="Times New Roman" w:hAnsi="Times New Roman" w:cs="Times New Roman"/>
          <w:sz w:val="24"/>
          <w:szCs w:val="24"/>
        </w:rPr>
      </w:pPr>
      <w:r>
        <w:rPr>
          <w:noProof/>
          <w:lang w:val="en-US"/>
        </w:rPr>
        <w:drawing>
          <wp:anchor distT="0" distB="0" distL="114300" distR="114300" simplePos="0" relativeHeight="251657728" behindDoc="1" locked="0" layoutInCell="1" allowOverlap="1">
            <wp:simplePos x="0" y="0"/>
            <wp:positionH relativeFrom="column">
              <wp:posOffset>144145</wp:posOffset>
            </wp:positionH>
            <wp:positionV relativeFrom="paragraph">
              <wp:posOffset>8255</wp:posOffset>
            </wp:positionV>
            <wp:extent cx="3914140" cy="1198245"/>
            <wp:effectExtent l="19050" t="0" r="0" b="0"/>
            <wp:wrapTight wrapText="bothSides">
              <wp:wrapPolygon edited="0">
                <wp:start x="-105" y="0"/>
                <wp:lineTo x="-105" y="20948"/>
                <wp:lineTo x="21341" y="20948"/>
                <wp:lineTo x="21446" y="16827"/>
                <wp:lineTo x="21551" y="12019"/>
                <wp:lineTo x="21025" y="11332"/>
                <wp:lineTo x="18082" y="10989"/>
                <wp:lineTo x="21446" y="10989"/>
                <wp:lineTo x="21551" y="7211"/>
                <wp:lineTo x="21551" y="0"/>
                <wp:lineTo x="-105"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914140" cy="1198245"/>
                    </a:xfrm>
                    <a:prstGeom prst="rect">
                      <a:avLst/>
                    </a:prstGeom>
                    <a:noFill/>
                    <a:ln w="9525">
                      <a:noFill/>
                      <a:miter lim="800000"/>
                      <a:headEnd/>
                      <a:tailEnd/>
                    </a:ln>
                  </pic:spPr>
                </pic:pic>
              </a:graphicData>
            </a:graphic>
          </wp:anchor>
        </w:drawing>
      </w:r>
    </w:p>
    <w:p w:rsidR="00F52BA4" w:rsidRDefault="00F52BA4" w:rsidP="00F52BA4">
      <w:pPr>
        <w:pStyle w:val="NoSpacing"/>
        <w:jc w:val="both"/>
        <w:rPr>
          <w:rFonts w:ascii="Times New Roman" w:hAnsi="Times New Roman" w:cs="Times New Roman"/>
          <w:sz w:val="24"/>
          <w:szCs w:val="24"/>
        </w:rPr>
      </w:pPr>
    </w:p>
    <w:p w:rsidR="00F52BA4" w:rsidRDefault="00F52BA4" w:rsidP="00F52BA4">
      <w:pPr>
        <w:pStyle w:val="NoSpacing"/>
        <w:jc w:val="both"/>
        <w:rPr>
          <w:rFonts w:ascii="Times New Roman" w:hAnsi="Times New Roman" w:cs="Times New Roman"/>
          <w:sz w:val="24"/>
          <w:szCs w:val="24"/>
        </w:rPr>
      </w:pPr>
    </w:p>
    <w:p w:rsidR="00F52BA4" w:rsidRDefault="00F52BA4" w:rsidP="00F52BA4">
      <w:pPr>
        <w:pStyle w:val="NoSpacing"/>
        <w:jc w:val="both"/>
        <w:rPr>
          <w:rFonts w:ascii="Times New Roman" w:hAnsi="Times New Roman" w:cs="Times New Roman"/>
          <w:b/>
          <w:bCs/>
          <w:sz w:val="24"/>
          <w:szCs w:val="24"/>
        </w:rPr>
      </w:pPr>
    </w:p>
    <w:p w:rsidR="00F52BA4" w:rsidRDefault="00F52BA4" w:rsidP="00F52BA4">
      <w:pPr>
        <w:pStyle w:val="NoSpacing"/>
        <w:jc w:val="both"/>
        <w:rPr>
          <w:rFonts w:ascii="Times New Roman" w:hAnsi="Times New Roman" w:cs="Times New Roman"/>
          <w:b/>
          <w:bCs/>
          <w:sz w:val="24"/>
          <w:szCs w:val="24"/>
        </w:rPr>
      </w:pPr>
    </w:p>
    <w:p w:rsidR="00F52BA4" w:rsidRDefault="00F52BA4" w:rsidP="00F52BA4">
      <w:pPr>
        <w:pStyle w:val="NoSpacing"/>
        <w:jc w:val="both"/>
        <w:rPr>
          <w:rFonts w:ascii="Times New Roman" w:hAnsi="Times New Roman" w:cs="Times New Roman"/>
          <w:b/>
          <w:bCs/>
          <w:sz w:val="24"/>
          <w:szCs w:val="24"/>
        </w:rPr>
      </w:pPr>
    </w:p>
    <w:p w:rsidR="00F52BA4" w:rsidRDefault="00F52BA4" w:rsidP="00F52BA4">
      <w:pPr>
        <w:pStyle w:val="NoSpacing"/>
        <w:jc w:val="both"/>
        <w:rPr>
          <w:rFonts w:ascii="Times New Roman" w:hAnsi="Times New Roman" w:cs="Times New Roman"/>
          <w:b/>
          <w:bCs/>
          <w:sz w:val="24"/>
          <w:szCs w:val="24"/>
        </w:rPr>
      </w:pPr>
    </w:p>
    <w:p w:rsidR="00F52BA4" w:rsidRDefault="00F52BA4" w:rsidP="00F52BA4">
      <w:pPr>
        <w:pStyle w:val="NoSpacing"/>
        <w:jc w:val="both"/>
        <w:rPr>
          <w:rFonts w:ascii="Times New Roman" w:hAnsi="Times New Roman" w:cs="Times New Roman"/>
          <w:b/>
          <w:bCs/>
          <w:sz w:val="24"/>
          <w:szCs w:val="24"/>
        </w:rPr>
      </w:pPr>
    </w:p>
    <w:p w:rsidR="00F52BA4" w:rsidRPr="005C02FA" w:rsidRDefault="00F52BA4" w:rsidP="005C02FA">
      <w:pPr>
        <w:ind w:firstLine="0"/>
      </w:pPr>
      <w:r w:rsidRPr="005C02FA">
        <w:t xml:space="preserve">From the above table, it is evident that Neural Networks provide the highest performance across all evaluation metrics. Random Forest follows closely, showing strong results in detecting vulnerabilities with high precision and recall. Additionally, unsupervised models like </w:t>
      </w:r>
      <w:r w:rsidR="0048060E">
        <w:t>Isolation forest</w:t>
      </w:r>
      <w:r w:rsidRPr="005C02FA">
        <w:t xml:space="preserve"> and </w:t>
      </w:r>
      <w:r w:rsidR="00794A52">
        <w:t>Auto-encoders</w:t>
      </w:r>
      <w:r w:rsidRPr="005C02FA">
        <w:t xml:space="preserve"> demonstrate good perfo</w:t>
      </w:r>
      <w:r w:rsidRPr="005C02FA">
        <w:t>r</w:t>
      </w:r>
      <w:r w:rsidRPr="005C02FA">
        <w:t>mance in anomaly detection, though they slightly lag behind supervised models.</w:t>
      </w:r>
    </w:p>
    <w:p w:rsidR="00F52BA4" w:rsidRDefault="0096394F" w:rsidP="00F52BA4">
      <w:pPr>
        <w:pStyle w:val="NoSpacing"/>
        <w:jc w:val="both"/>
        <w:rPr>
          <w:rFonts w:ascii="Times New Roman" w:hAnsi="Times New Roman" w:cs="Times New Roman"/>
          <w:sz w:val="24"/>
          <w:szCs w:val="24"/>
        </w:rPr>
      </w:pPr>
      <w:r>
        <w:rPr>
          <w:noProof/>
          <w:lang w:val="en-US"/>
        </w:rPr>
        <w:drawing>
          <wp:inline distT="0" distB="0" distL="0" distR="0">
            <wp:extent cx="4451350" cy="2673985"/>
            <wp:effectExtent l="19050" t="0" r="6350" b="0"/>
            <wp:docPr id="17" name="Picture 4" descr="A graph of blue rectangular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graph of blue rectangular bars"/>
                    <pic:cNvPicPr>
                      <a:picLocks noChangeAspect="1" noChangeArrowheads="1"/>
                    </pic:cNvPicPr>
                  </pic:nvPicPr>
                  <pic:blipFill>
                    <a:blip r:embed="rId10"/>
                    <a:srcRect/>
                    <a:stretch>
                      <a:fillRect/>
                    </a:stretch>
                  </pic:blipFill>
                  <pic:spPr bwMode="auto">
                    <a:xfrm>
                      <a:off x="0" y="0"/>
                      <a:ext cx="4451350" cy="2673985"/>
                    </a:xfrm>
                    <a:prstGeom prst="rect">
                      <a:avLst/>
                    </a:prstGeom>
                    <a:noFill/>
                    <a:ln w="9525">
                      <a:noFill/>
                      <a:miter lim="800000"/>
                      <a:headEnd/>
                      <a:tailEnd/>
                    </a:ln>
                  </pic:spPr>
                </pic:pic>
              </a:graphicData>
            </a:graphic>
          </wp:inline>
        </w:drawing>
      </w:r>
    </w:p>
    <w:p w:rsidR="00F52BA4" w:rsidRPr="003D27AB" w:rsidRDefault="005C02FA" w:rsidP="005C02FA">
      <w:pPr>
        <w:pStyle w:val="figurecaption"/>
      </w:pPr>
      <w:r>
        <w:rPr>
          <w:b/>
        </w:rPr>
        <w:t xml:space="preserve">Fig. </w:t>
      </w:r>
      <w:fldSimple w:instr=" SEQ &quot;Figure&quot; \* MERGEFORMAT ">
        <w:r w:rsidR="00B83FF2">
          <w:rPr>
            <w:b/>
            <w:noProof/>
          </w:rPr>
          <w:t>1</w:t>
        </w:r>
      </w:fldSimple>
      <w:r>
        <w:rPr>
          <w:b/>
        </w:rPr>
        <w:t>.</w:t>
      </w:r>
      <w:r>
        <w:t xml:space="preserve"> </w:t>
      </w:r>
      <w:r w:rsidR="00F52BA4" w:rsidRPr="005C02FA">
        <w:t>Accuracy</w:t>
      </w:r>
      <w:r w:rsidR="00F52BA4" w:rsidRPr="003D27AB">
        <w:t xml:space="preserve"> Comparison</w:t>
      </w:r>
    </w:p>
    <w:p w:rsidR="00F52BA4" w:rsidRPr="005C02FA" w:rsidRDefault="00F52BA4" w:rsidP="005C02FA">
      <w:pPr>
        <w:pStyle w:val="p1a"/>
      </w:pPr>
      <w:r w:rsidRPr="005C02FA">
        <w:t>The Figure 1 above shows the accuracy comparison of the various models tested, highlighting the superior pe</w:t>
      </w:r>
      <w:r w:rsidRPr="005C02FA">
        <w:t>r</w:t>
      </w:r>
      <w:r w:rsidRPr="005C02FA">
        <w:t>formance of Neural Networks.</w:t>
      </w:r>
    </w:p>
    <w:p w:rsidR="00F52BA4" w:rsidRDefault="00F52BA4" w:rsidP="00F52BA4">
      <w:pPr>
        <w:pStyle w:val="NoSpacing"/>
        <w:jc w:val="both"/>
        <w:rPr>
          <w:rFonts w:ascii="Times New Roman" w:hAnsi="Times New Roman" w:cs="Times New Roman"/>
          <w:sz w:val="24"/>
          <w:szCs w:val="24"/>
        </w:rPr>
      </w:pPr>
    </w:p>
    <w:p w:rsidR="00F52BA4" w:rsidRDefault="0096394F" w:rsidP="00F52BA4">
      <w:pPr>
        <w:pStyle w:val="NoSpacing"/>
        <w:jc w:val="both"/>
        <w:rPr>
          <w:rFonts w:ascii="Times New Roman" w:hAnsi="Times New Roman" w:cs="Times New Roman"/>
          <w:sz w:val="24"/>
          <w:szCs w:val="24"/>
        </w:rPr>
      </w:pPr>
      <w:r>
        <w:rPr>
          <w:noProof/>
          <w:lang w:val="en-US"/>
        </w:rPr>
        <w:drawing>
          <wp:inline distT="0" distB="0" distL="0" distR="0">
            <wp:extent cx="3830320" cy="2294890"/>
            <wp:effectExtent l="19050" t="0" r="0" b="0"/>
            <wp:docPr id="18" name="Picture 5" descr="A graph showing a number of security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aph showing a number of security tools"/>
                    <pic:cNvPicPr>
                      <a:picLocks noChangeAspect="1" noChangeArrowheads="1"/>
                    </pic:cNvPicPr>
                  </pic:nvPicPr>
                  <pic:blipFill>
                    <a:blip r:embed="rId11"/>
                    <a:srcRect/>
                    <a:stretch>
                      <a:fillRect/>
                    </a:stretch>
                  </pic:blipFill>
                  <pic:spPr bwMode="auto">
                    <a:xfrm>
                      <a:off x="0" y="0"/>
                      <a:ext cx="3830320" cy="2294890"/>
                    </a:xfrm>
                    <a:prstGeom prst="rect">
                      <a:avLst/>
                    </a:prstGeom>
                    <a:noFill/>
                    <a:ln w="9525">
                      <a:noFill/>
                      <a:miter lim="800000"/>
                      <a:headEnd/>
                      <a:tailEnd/>
                    </a:ln>
                  </pic:spPr>
                </pic:pic>
              </a:graphicData>
            </a:graphic>
          </wp:inline>
        </w:drawing>
      </w:r>
    </w:p>
    <w:p w:rsidR="00F52BA4" w:rsidRPr="009E224A" w:rsidRDefault="005C02FA" w:rsidP="005C02FA">
      <w:pPr>
        <w:pStyle w:val="figurecaption"/>
      </w:pPr>
      <w:r>
        <w:rPr>
          <w:b/>
        </w:rPr>
        <w:t xml:space="preserve">Fig. </w:t>
      </w:r>
      <w:fldSimple w:instr=" SEQ &quot;Figure&quot; \* MERGEFORMAT ">
        <w:r w:rsidR="00B83FF2">
          <w:rPr>
            <w:b/>
            <w:noProof/>
          </w:rPr>
          <w:t>2</w:t>
        </w:r>
      </w:fldSimple>
      <w:r>
        <w:rPr>
          <w:b/>
        </w:rPr>
        <w:t>.</w:t>
      </w:r>
      <w:r>
        <w:t xml:space="preserve"> </w:t>
      </w:r>
      <w:r w:rsidR="00F52BA4" w:rsidRPr="005C02FA">
        <w:t>Comparison</w:t>
      </w:r>
      <w:r w:rsidR="00F52BA4" w:rsidRPr="009E224A">
        <w:t xml:space="preserve"> with Conventional Tools</w:t>
      </w:r>
    </w:p>
    <w:p w:rsidR="00F52BA4" w:rsidRPr="005C02FA" w:rsidRDefault="00F52BA4" w:rsidP="005C02FA">
      <w:pPr>
        <w:pStyle w:val="p1a"/>
      </w:pPr>
      <w:r w:rsidRPr="005C02FA">
        <w:t>This Figure 2 uses a combination of bar charts and line plots, Bar Chart: Displays the detection rate for each security tool, Line Plots: Shows the false positive rate and time efficiency for each tool.  Two different y-axes are used for better visualization of both metrics.</w:t>
      </w:r>
    </w:p>
    <w:p w:rsidR="00F52BA4" w:rsidRPr="004E5D63" w:rsidRDefault="00F52BA4" w:rsidP="005C02FA">
      <w:pPr>
        <w:pStyle w:val="heading2"/>
      </w:pPr>
      <w:r w:rsidRPr="004E5D63">
        <w:lastRenderedPageBreak/>
        <w:t>Comparative Study</w:t>
      </w:r>
    </w:p>
    <w:p w:rsidR="00F52BA4" w:rsidRPr="005C02FA" w:rsidRDefault="00F52BA4" w:rsidP="005C02FA">
      <w:pPr>
        <w:pStyle w:val="p1a"/>
      </w:pPr>
      <w:r w:rsidRPr="005C02FA">
        <w:t>In this section, the proposed machine learning-based framework is compared against conventional security tools such as traditional rule-based vulnerability scanners (e.g., OWASP ZAP) and heuristic-based detection tools. The comparison focuses on detection rates, false positive rates, and time efficiency.</w:t>
      </w:r>
    </w:p>
    <w:p w:rsidR="00F52BA4" w:rsidRDefault="005C02FA" w:rsidP="005C02FA">
      <w:pPr>
        <w:pStyle w:val="tablecaption"/>
      </w:pPr>
      <w:r>
        <w:rPr>
          <w:b/>
        </w:rPr>
        <w:t xml:space="preserve">Table </w:t>
      </w:r>
      <w:fldSimple w:instr=" SEQ &quot;Table&quot; \* MERGEFORMAT ">
        <w:r w:rsidR="00B83FF2">
          <w:rPr>
            <w:b/>
            <w:noProof/>
          </w:rPr>
          <w:t>2</w:t>
        </w:r>
      </w:fldSimple>
      <w:r>
        <w:rPr>
          <w:b/>
        </w:rPr>
        <w:t>.</w:t>
      </w:r>
      <w:r>
        <w:t xml:space="preserve"> </w:t>
      </w:r>
      <w:r w:rsidR="00F52BA4" w:rsidRPr="005C02FA">
        <w:t>Comparison</w:t>
      </w:r>
      <w:r w:rsidR="00F52BA4" w:rsidRPr="00BC4693">
        <w:t xml:space="preserve"> with Conventional Security Tools</w:t>
      </w:r>
    </w:p>
    <w:p w:rsidR="00F52BA4" w:rsidRPr="004E5D63" w:rsidRDefault="0096394F" w:rsidP="00F52BA4">
      <w:pPr>
        <w:pStyle w:val="NoSpacing"/>
        <w:spacing w:after="120"/>
        <w:jc w:val="center"/>
        <w:rPr>
          <w:rFonts w:ascii="Times New Roman" w:hAnsi="Times New Roman" w:cs="Times New Roman"/>
          <w:b/>
          <w:bCs/>
          <w:sz w:val="24"/>
          <w:szCs w:val="24"/>
        </w:rPr>
      </w:pPr>
      <w:r>
        <w:rPr>
          <w:noProof/>
          <w:lang w:val="en-US"/>
        </w:rPr>
        <w:drawing>
          <wp:inline distT="0" distB="0" distL="0" distR="0">
            <wp:extent cx="4537710" cy="1000760"/>
            <wp:effectExtent l="1905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4537710" cy="1000760"/>
                    </a:xfrm>
                    <a:prstGeom prst="rect">
                      <a:avLst/>
                    </a:prstGeom>
                    <a:noFill/>
                    <a:ln w="9525">
                      <a:noFill/>
                      <a:miter lim="800000"/>
                      <a:headEnd/>
                      <a:tailEnd/>
                    </a:ln>
                  </pic:spPr>
                </pic:pic>
              </a:graphicData>
            </a:graphic>
          </wp:inline>
        </w:drawing>
      </w:r>
    </w:p>
    <w:p w:rsidR="00F52BA4" w:rsidRPr="005C02FA" w:rsidRDefault="00F52BA4" w:rsidP="005C02FA">
      <w:pPr>
        <w:ind w:firstLine="0"/>
      </w:pPr>
      <w:r w:rsidRPr="005C02FA">
        <w:t>The Proposed ML Framework outperforms traditional tools in terms of detection rate and false positive rate. The time efficiency of the machine learning-based approach is also notably better, allowing for quicker identification of vulnerabilities in real-time.</w:t>
      </w:r>
    </w:p>
    <w:p w:rsidR="00F52BA4" w:rsidRPr="004C623C" w:rsidRDefault="00F52BA4" w:rsidP="005C02FA">
      <w:pPr>
        <w:pStyle w:val="heading2"/>
      </w:pPr>
      <w:r w:rsidRPr="004C623C">
        <w:t>Case Studies</w:t>
      </w:r>
    </w:p>
    <w:p w:rsidR="00F52BA4" w:rsidRPr="005C02FA" w:rsidRDefault="00F52BA4" w:rsidP="005C02FA">
      <w:pPr>
        <w:pStyle w:val="p1a"/>
      </w:pPr>
      <w:r w:rsidRPr="005C02FA">
        <w:t>The effectiveness of the proposed approach is demonstrated through real-world case studies. Below are two examples where the proposed system detected vulnerabilities not identified by conventional tools:</w:t>
      </w:r>
    </w:p>
    <w:p w:rsidR="00F52BA4" w:rsidRPr="004C623C" w:rsidRDefault="00F52BA4" w:rsidP="0063701E">
      <w:pPr>
        <w:pStyle w:val="numitem"/>
      </w:pPr>
      <w:r w:rsidRPr="004C623C">
        <w:rPr>
          <w:b/>
          <w:bCs/>
        </w:rPr>
        <w:t>Case Study 1:</w:t>
      </w:r>
      <w:r w:rsidRPr="004C623C">
        <w:t xml:space="preserve"> SQL Injection Attack in E-commerce Platform</w:t>
      </w:r>
    </w:p>
    <w:p w:rsidR="00F52BA4" w:rsidRPr="004C623C" w:rsidRDefault="00F52BA4" w:rsidP="0063701E">
      <w:pPr>
        <w:pStyle w:val="bulletitem"/>
        <w:spacing w:before="0"/>
      </w:pPr>
      <w:r w:rsidRPr="004C623C">
        <w:rPr>
          <w:b/>
          <w:bCs/>
        </w:rPr>
        <w:t>Scenario:</w:t>
      </w:r>
      <w:r w:rsidRPr="004C623C">
        <w:t xml:space="preserve"> The e-commerce platform was tested for SQL injection vulnerabilities. Conventional scanners failed to identify a complex blind SQL injection attack targeting an account login page.</w:t>
      </w:r>
    </w:p>
    <w:p w:rsidR="00F52BA4" w:rsidRPr="004C623C" w:rsidRDefault="00F52BA4" w:rsidP="0063701E">
      <w:pPr>
        <w:pStyle w:val="bulletitem"/>
      </w:pPr>
      <w:r w:rsidRPr="004C623C">
        <w:rPr>
          <w:b/>
          <w:bCs/>
        </w:rPr>
        <w:t>Outcome:</w:t>
      </w:r>
      <w:r w:rsidRPr="004C623C">
        <w:t xml:space="preserve"> The machine learning model identified the attack with high precision by detecting unusual input patterns and abnormal web traffic behavior.</w:t>
      </w:r>
    </w:p>
    <w:p w:rsidR="00F52BA4" w:rsidRPr="004C623C" w:rsidRDefault="00F52BA4" w:rsidP="0063701E">
      <w:pPr>
        <w:pStyle w:val="numitem"/>
        <w:spacing w:before="0"/>
      </w:pPr>
      <w:r w:rsidRPr="004C623C">
        <w:rPr>
          <w:b/>
          <w:bCs/>
        </w:rPr>
        <w:t>Case Study 2:</w:t>
      </w:r>
      <w:r w:rsidRPr="004C623C">
        <w:t xml:space="preserve"> Cross-Site Scripting (XSS) in Online Forum</w:t>
      </w:r>
    </w:p>
    <w:p w:rsidR="00F52BA4" w:rsidRPr="004C623C" w:rsidRDefault="00F52BA4" w:rsidP="0063701E">
      <w:pPr>
        <w:pStyle w:val="bulletitem"/>
        <w:spacing w:before="0"/>
      </w:pPr>
      <w:r w:rsidRPr="004C623C">
        <w:rPr>
          <w:b/>
          <w:bCs/>
        </w:rPr>
        <w:t>Scenario:</w:t>
      </w:r>
      <w:r w:rsidRPr="004C623C">
        <w:t xml:space="preserve"> The online forum was vulnerable to XSS, where users could inject malicious scripts through co</w:t>
      </w:r>
      <w:r w:rsidRPr="004C623C">
        <w:t>m</w:t>
      </w:r>
      <w:r w:rsidRPr="004C623C">
        <w:t>ment sections. Conventional tools missed this due to limited rule sets for complex XSS patterns.</w:t>
      </w:r>
    </w:p>
    <w:p w:rsidR="00F52BA4" w:rsidRPr="004C623C" w:rsidRDefault="00F52BA4" w:rsidP="0063701E">
      <w:pPr>
        <w:pStyle w:val="bulletitem"/>
      </w:pPr>
      <w:r w:rsidRPr="004C623C">
        <w:rPr>
          <w:b/>
          <w:bCs/>
        </w:rPr>
        <w:t>Outcome:</w:t>
      </w:r>
      <w:r w:rsidRPr="004C623C">
        <w:t xml:space="preserve"> The machine learning model successfully detected the vulnerability, enabling timely mitigation before any damage was done.</w:t>
      </w:r>
    </w:p>
    <w:p w:rsidR="00F52BA4" w:rsidRPr="0063701E" w:rsidRDefault="00F52BA4" w:rsidP="0063701E">
      <w:pPr>
        <w:pStyle w:val="p1a"/>
      </w:pPr>
      <w:r w:rsidRPr="0063701E">
        <w:t>These case studies demonstrate the value of the proposed approach in identifying zero-day and sophisticated vulnerabilities that traditional tools might overlook.</w:t>
      </w:r>
    </w:p>
    <w:p w:rsidR="00F52BA4" w:rsidRPr="004C623C" w:rsidRDefault="00F52BA4" w:rsidP="0063701E">
      <w:pPr>
        <w:pStyle w:val="heading2"/>
      </w:pPr>
      <w:r w:rsidRPr="004C623C">
        <w:t>Limitations</w:t>
      </w:r>
    </w:p>
    <w:p w:rsidR="00F52BA4" w:rsidRPr="0063701E" w:rsidRDefault="00F52BA4" w:rsidP="0063701E">
      <w:pPr>
        <w:pStyle w:val="p1a"/>
      </w:pPr>
      <w:r w:rsidRPr="0063701E">
        <w:t>Despite the promising results, several limitations and challenges were encountered during the implementation of the proposed framework:</w:t>
      </w:r>
    </w:p>
    <w:p w:rsidR="00F52BA4" w:rsidRDefault="00F52BA4" w:rsidP="0063701E">
      <w:pPr>
        <w:pStyle w:val="bulletitem"/>
      </w:pPr>
      <w:r w:rsidRPr="00AB408F">
        <w:rPr>
          <w:b/>
          <w:bCs/>
        </w:rPr>
        <w:t>Data Quality and Imbalance:</w:t>
      </w:r>
      <w:r w:rsidRPr="00AB408F">
        <w:t xml:space="preserve"> Web vulnerability datasets are mostly imbalanced with a lot fewer instances of certain vulnerability types, thereby limiting the detection capability of the model. The performance may be affected further even though oversampling techniques like SMOTE were used.</w:t>
      </w:r>
    </w:p>
    <w:p w:rsidR="00F52BA4" w:rsidRDefault="00F52BA4" w:rsidP="0063701E">
      <w:pPr>
        <w:pStyle w:val="bulletitem"/>
      </w:pPr>
      <w:r w:rsidRPr="00AB408F">
        <w:rPr>
          <w:b/>
          <w:bCs/>
        </w:rPr>
        <w:t>Model Generalization:</w:t>
      </w:r>
      <w:r w:rsidRPr="00AB408F">
        <w:t xml:space="preserve"> The performance of the models on the utilized datasets is very robust. However, their application may not be generalizable to real-world, unknown, or very customized web applications, leading to accuracy in dynamic environments or changing vulnerabilities.</w:t>
      </w:r>
    </w:p>
    <w:p w:rsidR="00F52BA4" w:rsidRDefault="00F52BA4" w:rsidP="0063701E">
      <w:pPr>
        <w:pStyle w:val="bulletitem"/>
      </w:pPr>
      <w:r w:rsidRPr="00AB408F">
        <w:rPr>
          <w:b/>
          <w:bCs/>
        </w:rPr>
        <w:t>Computational Cost:</w:t>
      </w:r>
      <w:r w:rsidRPr="00AB408F">
        <w:t xml:space="preserve"> Although the neural network yields the highest accuracy, they are computationally intensive and could demand high end hardware for real time detection, which might pose a challenge within resource-constrained environments.</w:t>
      </w:r>
    </w:p>
    <w:p w:rsidR="00F52BA4" w:rsidRPr="00AB408F" w:rsidRDefault="00F52BA4" w:rsidP="0063701E">
      <w:pPr>
        <w:pStyle w:val="bulletitem"/>
      </w:pPr>
      <w:r w:rsidRPr="00AB408F">
        <w:rPr>
          <w:b/>
          <w:bCs/>
        </w:rPr>
        <w:lastRenderedPageBreak/>
        <w:t>False Positive Rate:</w:t>
      </w:r>
      <w:r w:rsidRPr="00AB408F">
        <w:t xml:space="preserve"> False positive rate is low, but sometimes unsupervised models (</w:t>
      </w:r>
      <w:r w:rsidR="0048060E">
        <w:t>Isolation forest</w:t>
      </w:r>
      <w:r w:rsidRPr="00AB408F">
        <w:t xml:space="preserve">, </w:t>
      </w:r>
      <w:r w:rsidR="00794A52">
        <w:t>Auto-encoders</w:t>
      </w:r>
      <w:r w:rsidRPr="00AB408F">
        <w:t>) can also classify benign requests as anomalies, so further fine-tuning of the models and tuning of the thresholds is required.</w:t>
      </w:r>
    </w:p>
    <w:p w:rsidR="00F52BA4" w:rsidRPr="0063701E" w:rsidRDefault="00F52BA4" w:rsidP="0063701E">
      <w:pPr>
        <w:pStyle w:val="p1a"/>
      </w:pPr>
      <w:r w:rsidRPr="0063701E">
        <w:t>Despite these challenges, the framework provides significant advantages in proactive vulnerability detection and mitigation, demonstrating the potential of machine learning in enhancing web application security.</w:t>
      </w:r>
    </w:p>
    <w:p w:rsidR="00F52BA4" w:rsidRDefault="00F52BA4" w:rsidP="00F52BA4">
      <w:pPr>
        <w:pStyle w:val="NoSpacing"/>
        <w:jc w:val="both"/>
        <w:rPr>
          <w:rFonts w:ascii="Times New Roman" w:hAnsi="Times New Roman" w:cs="Times New Roman"/>
          <w:sz w:val="24"/>
          <w:szCs w:val="24"/>
        </w:rPr>
      </w:pPr>
    </w:p>
    <w:p w:rsidR="00F52BA4" w:rsidRDefault="00F52BA4" w:rsidP="0063701E">
      <w:pPr>
        <w:pStyle w:val="heading1"/>
      </w:pPr>
      <w:r w:rsidRPr="00AD2F62">
        <w:t>Conclusion:</w:t>
      </w:r>
    </w:p>
    <w:p w:rsidR="00F52BA4" w:rsidRPr="0063701E" w:rsidRDefault="00F52BA4" w:rsidP="0063701E">
      <w:pPr>
        <w:pStyle w:val="p1a"/>
      </w:pPr>
      <w:r w:rsidRPr="0063701E">
        <w:t>In conclusion, this integration of ML into web application security is one step forward for the proactive dete</w:t>
      </w:r>
      <w:r w:rsidRPr="0063701E">
        <w:t>c</w:t>
      </w:r>
      <w:r w:rsidRPr="0063701E">
        <w:t>tion of vulnerabilities and their mitigation. This paper will prove how, in comparison to traditional security m</w:t>
      </w:r>
      <w:r w:rsidRPr="0063701E">
        <w:t>e</w:t>
      </w:r>
      <w:r w:rsidRPr="0063701E">
        <w:t>chanisms, both supervised and unsupervised algorithms of ML offer a high accuracy level in the vulnerability detection of both common and zero-day vulnerabilities. NLP integration enhances the ability to analyze user inputs and web traffic for malicious patterns. Our results show a great improvement in the detection rates, prec</w:t>
      </w:r>
      <w:r w:rsidRPr="0063701E">
        <w:t>i</w:t>
      </w:r>
      <w:r w:rsidRPr="0063701E">
        <w:t>sion, and recall, validating the efficacy of an AI-driven approach. Given the constant evolution of web applic</w:t>
      </w:r>
      <w:r w:rsidRPr="0063701E">
        <w:t>a</w:t>
      </w:r>
      <w:r w:rsidRPr="0063701E">
        <w:t xml:space="preserve">tions to be more complex with more advanced threats, </w:t>
      </w:r>
      <w:r w:rsidR="00794A52">
        <w:t>cyber security</w:t>
      </w:r>
      <w:r w:rsidRPr="0063701E">
        <w:t xml:space="preserve"> techniques must innovate and adapt cont</w:t>
      </w:r>
      <w:r w:rsidRPr="0063701E">
        <w:t>i</w:t>
      </w:r>
      <w:r w:rsidRPr="0063701E">
        <w:t>nually, especially by the application of ML, in order to be able to maintain strong protection against emerging vulnerabilities.</w:t>
      </w:r>
    </w:p>
    <w:p w:rsidR="00F52BA4" w:rsidRDefault="00F52BA4" w:rsidP="00F52BA4">
      <w:pPr>
        <w:pStyle w:val="NoSpacing"/>
        <w:jc w:val="both"/>
        <w:rPr>
          <w:rFonts w:ascii="Times New Roman" w:hAnsi="Times New Roman" w:cs="Times New Roman"/>
          <w:b/>
          <w:bCs/>
          <w:sz w:val="24"/>
          <w:szCs w:val="24"/>
        </w:rPr>
      </w:pPr>
    </w:p>
    <w:p w:rsidR="00F52BA4" w:rsidRPr="004A2934" w:rsidRDefault="00F52BA4" w:rsidP="0063701E">
      <w:pPr>
        <w:pStyle w:val="heading1"/>
      </w:pPr>
      <w:r w:rsidRPr="004A2934">
        <w:t>References:</w:t>
      </w:r>
    </w:p>
    <w:p w:rsidR="00F52BA4" w:rsidRDefault="00F52BA4" w:rsidP="0063701E">
      <w:pPr>
        <w:pStyle w:val="referenceitem"/>
      </w:pPr>
      <w:r w:rsidRPr="00BA493C">
        <w:t>Aljawarneh, S., Aldwairi, M., Yassein, M. B.: Anomaly-based intrusion detection system through feature selection analysis and building hybrid efficient model. J. Comput. Sci. 25, 152–160 (2017).</w:t>
      </w:r>
    </w:p>
    <w:p w:rsidR="00F52BA4" w:rsidRDefault="00F52BA4" w:rsidP="0063701E">
      <w:pPr>
        <w:pStyle w:val="referenceitem"/>
      </w:pPr>
      <w:r w:rsidRPr="00BA493C">
        <w:t>Buczak, A. L., Guven, E.: A survey of data mining and machine learning methods for cyber security intrusion detection. IEEE Commun. Surv. Tutor. 18(2), 1153–1176 (2016).</w:t>
      </w:r>
    </w:p>
    <w:p w:rsidR="00F52BA4" w:rsidRDefault="00F52BA4" w:rsidP="0063701E">
      <w:pPr>
        <w:pStyle w:val="referenceitem"/>
      </w:pPr>
      <w:r w:rsidRPr="00BA493C">
        <w:t>Sommer, R., Paxson, V.: Outside the closed world: On using machine learning for network intrusion detection. 2010 IEEE Symp. Security Privacy, 305–316 (2010).</w:t>
      </w:r>
    </w:p>
    <w:p w:rsidR="00F52BA4" w:rsidRDefault="00F52BA4" w:rsidP="0063701E">
      <w:pPr>
        <w:pStyle w:val="referenceitem"/>
      </w:pPr>
      <w:r w:rsidRPr="00BA493C">
        <w:t>Yampolskiy, R. V.: Artificial Intelligence Safety and Security. CRC Press (2013).</w:t>
      </w:r>
    </w:p>
    <w:p w:rsidR="00F52BA4" w:rsidRDefault="00F52BA4" w:rsidP="0063701E">
      <w:pPr>
        <w:pStyle w:val="referenceitem"/>
      </w:pPr>
      <w:r w:rsidRPr="00BA493C">
        <w:t>Fenton, N., Neil, M.: Risk Assessment and Decision Analysis with Bayesian Networks. CRC Press (2018).</w:t>
      </w:r>
    </w:p>
    <w:p w:rsidR="00F52BA4" w:rsidRDefault="00F52BA4" w:rsidP="0063701E">
      <w:pPr>
        <w:pStyle w:val="referenceitem"/>
      </w:pPr>
      <w:r w:rsidRPr="00BA493C">
        <w:t>Chandrasekaran, M., et al.: Towards secure knowledge extraction from web. Proc. 13th ACM SIGKDD Int. Conf. Knowledge Discovery Data Mining, 103–112 (2007)</w:t>
      </w:r>
      <w:r>
        <w:t>.</w:t>
      </w:r>
    </w:p>
    <w:p w:rsidR="00F52BA4" w:rsidRDefault="00F52BA4" w:rsidP="0063701E">
      <w:pPr>
        <w:pStyle w:val="referenceitem"/>
      </w:pPr>
      <w:r w:rsidRPr="00BB5B01">
        <w:t>Doupe, A., Cova, M., Vigna, G.: Why Johnny can't pentest: An analysis of black-box web vulnerability scanners. Proc. Int. Conf. Detection Intrusions Malware Vulnerability Assessment (DIMVA), 111–131 (2010).</w:t>
      </w:r>
    </w:p>
    <w:p w:rsidR="00F52BA4" w:rsidRPr="008714FA" w:rsidRDefault="00F52BA4" w:rsidP="0063701E">
      <w:pPr>
        <w:pStyle w:val="referenceitem"/>
      </w:pPr>
      <w:r w:rsidRPr="008714FA">
        <w:t>Sairam Vamsi, T., Sudheer Kumar, T., Vamsi Krishna, M. (2021). Impact Analysis of Black Hole, Flooding Attacks and Enhancements in MANET Using SHA-3 Keccak Algorithm. In: Chowdary, P., Chakravarthy, V., Anguera, J., S</w:t>
      </w:r>
      <w:r w:rsidRPr="008714FA">
        <w:t>a</w:t>
      </w:r>
      <w:r w:rsidRPr="008714FA">
        <w:t xml:space="preserve">tapathy, S., Bhateja, V. (eds) Microelectronics, Electromagnetics and Telecommunications. Lecture Notes in Electrical Engineering, vol 655. Springer, Singapore. </w:t>
      </w:r>
      <w:hyperlink r:id="rId13" w:history="1">
        <w:r w:rsidRPr="00D668BB">
          <w:rPr>
            <w:rStyle w:val="Hyperlink"/>
            <w:sz w:val="24"/>
            <w:szCs w:val="24"/>
          </w:rPr>
          <w:t>https://doi.org/10.1007/978-981-15-3828-5_12</w:t>
        </w:r>
      </w:hyperlink>
    </w:p>
    <w:p w:rsidR="00F52BA4" w:rsidRPr="006A792C" w:rsidRDefault="00F52BA4" w:rsidP="0063701E">
      <w:pPr>
        <w:pStyle w:val="referenceitem"/>
      </w:pPr>
      <w:r w:rsidRPr="006A792C">
        <w:t>Wang, W., Lu, Z., Wang, J.: An efficient supervised learning approach for web application vulnerability detection using lightweight static analysis. Proc. 23rd ACM Conf. Comput. Commun. Security (CCS), 1599–1611 (2016)</w:t>
      </w:r>
    </w:p>
    <w:p w:rsidR="00F52BA4" w:rsidRPr="006A792C" w:rsidRDefault="00F52BA4" w:rsidP="0063701E">
      <w:pPr>
        <w:pStyle w:val="referenceitem"/>
      </w:pPr>
      <w:r w:rsidRPr="006A792C">
        <w:t>Duan, J., Liu, J., Wu, X.: Machine learning approaches for anomaly-based intrusion detection: A review. Secur. Co</w:t>
      </w:r>
      <w:r w:rsidRPr="006A792C">
        <w:t>m</w:t>
      </w:r>
      <w:r w:rsidRPr="006A792C">
        <w:t>mun. Networks, 1–12 (2019)</w:t>
      </w:r>
    </w:p>
    <w:p w:rsidR="00F52BA4" w:rsidRPr="00091FAA" w:rsidRDefault="00F52BA4" w:rsidP="0063701E">
      <w:pPr>
        <w:pStyle w:val="referenceitem"/>
      </w:pPr>
      <w:r w:rsidRPr="00091FAA">
        <w:t>Ramya, P., SairamVamsi, T. (2020). Securing MANETs Using SHA3 Keccak Algorithm. In: Gunjan, V., Garcia Diaz, V., Cardona, M., Solanki, V., Sunitha, K. (eds) ICICCT 2019 – System Reliability, Quality Control, Safety, Mainte</w:t>
      </w:r>
      <w:r w:rsidRPr="00091FAA">
        <w:t>n</w:t>
      </w:r>
      <w:r w:rsidRPr="00091FAA">
        <w:t xml:space="preserve">ance and Management. ICICCT 2019. Springer, Singapore. </w:t>
      </w:r>
      <w:hyperlink r:id="rId14" w:history="1">
        <w:r w:rsidRPr="00D668BB">
          <w:rPr>
            <w:rStyle w:val="Hyperlink"/>
            <w:sz w:val="24"/>
            <w:szCs w:val="24"/>
          </w:rPr>
          <w:t>https://doi.org/10.1007/978-981-13-8461-5_36</w:t>
        </w:r>
      </w:hyperlink>
    </w:p>
    <w:p w:rsidR="00F52BA4" w:rsidRPr="006A792C" w:rsidRDefault="00F52BA4" w:rsidP="0063701E">
      <w:pPr>
        <w:pStyle w:val="referenceitem"/>
      </w:pPr>
      <w:r w:rsidRPr="006A792C">
        <w:t>Salem, M. B., Stolfo, S. J.: Predicting exploits through command and control behavior. Proc. 5th ACM Symp. Inform. Comput. Security, 170–183 (2010)</w:t>
      </w:r>
    </w:p>
    <w:p w:rsidR="00F52BA4" w:rsidRPr="006A792C" w:rsidRDefault="00F52BA4" w:rsidP="0063701E">
      <w:pPr>
        <w:pStyle w:val="referenceitem"/>
      </w:pPr>
      <w:r w:rsidRPr="006A792C">
        <w:t>Xie, J., Chen, L., Li, X., He, J.: Anomaly detection using unsupervised machine learning in IoT: A survey. IEEE Co</w:t>
      </w:r>
      <w:r w:rsidRPr="006A792C">
        <w:t>m</w:t>
      </w:r>
      <w:r w:rsidRPr="006A792C">
        <w:t>mun. Surv. Tutor. 22(4), 2386–2411 (2020)</w:t>
      </w:r>
    </w:p>
    <w:p w:rsidR="00F52BA4" w:rsidRPr="006A792C" w:rsidRDefault="00F52BA4" w:rsidP="0063701E">
      <w:pPr>
        <w:pStyle w:val="referenceitem"/>
      </w:pPr>
      <w:r w:rsidRPr="006A792C">
        <w:t>Trabelsi, W., Woungang, I., Anpalagan, A., Chouinard, J. Y.: Machine learning-based web application firewall. IEEE Trans. Network Service Management, 14(4), 1031–1042 (2017)</w:t>
      </w:r>
    </w:p>
    <w:p w:rsidR="00F52BA4" w:rsidRDefault="00F52BA4" w:rsidP="0063701E">
      <w:pPr>
        <w:pStyle w:val="referenceitem"/>
      </w:pPr>
      <w:r w:rsidRPr="006A792C">
        <w:lastRenderedPageBreak/>
        <w:t>Pektas, A., Acarman, T.: Mitigating cyber security risks using machine learning techniques: A survey. J. Netw. Comput. Appl. 172, 102859 (2020)</w:t>
      </w:r>
      <w:r>
        <w:t>.</w:t>
      </w:r>
    </w:p>
    <w:p w:rsidR="00F52BA4" w:rsidRPr="00091FAA" w:rsidRDefault="00F52BA4" w:rsidP="0063701E">
      <w:pPr>
        <w:pStyle w:val="referenceitem"/>
      </w:pPr>
      <w:r w:rsidRPr="00091FAA">
        <w:t>Ramya, P., SairamVamsi, T. (2018). Impact Analysis of Blackhole, Flooding, and Grayhole Attacks and Security E</w:t>
      </w:r>
      <w:r w:rsidRPr="00091FAA">
        <w:t>n</w:t>
      </w:r>
      <w:r w:rsidRPr="00091FAA">
        <w:t xml:space="preserve">hancements in Mobile Ad Hoc Networks Using SHA3 Algorithm. In: Anguera, J., Satapathy, S., Bhateja, V., Sunitha, K. (eds) Microelectronics, Electromagnetics and Telecommunications. Lecture Notes in Electrical Engineering, vol 471. Springer, Singapore. </w:t>
      </w:r>
      <w:hyperlink r:id="rId15" w:history="1">
        <w:r w:rsidRPr="00D668BB">
          <w:rPr>
            <w:rStyle w:val="Hyperlink"/>
            <w:sz w:val="24"/>
            <w:szCs w:val="24"/>
          </w:rPr>
          <w:t>https://doi.org/10.1007/978-981-10-7329-8_65</w:t>
        </w:r>
      </w:hyperlink>
    </w:p>
    <w:p w:rsidR="00F52BA4" w:rsidRPr="008C6B5E" w:rsidRDefault="00F52BA4" w:rsidP="0063701E">
      <w:pPr>
        <w:pStyle w:val="referenceitem"/>
      </w:pPr>
      <w:r w:rsidRPr="008C6B5E">
        <w:t xml:space="preserve">Chowdhury, S., &amp; Pandey, A. (2021). </w:t>
      </w:r>
      <w:r w:rsidRPr="008C6B5E">
        <w:rPr>
          <w:i/>
          <w:iCs/>
        </w:rPr>
        <w:t>A machine learning-based framework for web application security.</w:t>
      </w:r>
      <w:r w:rsidRPr="008C6B5E">
        <w:t xml:space="preserve"> International Journal of Computer Applications, 175(11), 15-21. https://doi.org/10.5120/ijca2021921907</w:t>
      </w:r>
      <w:r>
        <w:t>.</w:t>
      </w:r>
    </w:p>
    <w:p w:rsidR="00F52BA4" w:rsidRPr="008C6B5E" w:rsidRDefault="00F52BA4" w:rsidP="0063701E">
      <w:pPr>
        <w:pStyle w:val="referenceitem"/>
      </w:pPr>
      <w:r w:rsidRPr="008C6B5E">
        <w:t xml:space="preserve">Kim, Y., &amp; Kim, H. (2020). </w:t>
      </w:r>
      <w:r w:rsidRPr="008C6B5E">
        <w:rPr>
          <w:i/>
          <w:iCs/>
        </w:rPr>
        <w:t xml:space="preserve">Machine learning in </w:t>
      </w:r>
      <w:r w:rsidR="00794A52">
        <w:rPr>
          <w:i/>
          <w:iCs/>
        </w:rPr>
        <w:t>cyber security</w:t>
      </w:r>
      <w:r w:rsidRPr="008C6B5E">
        <w:rPr>
          <w:i/>
          <w:iCs/>
        </w:rPr>
        <w:t>: Detection of web application attacks using supervised and unsupervised learning.</w:t>
      </w:r>
      <w:r w:rsidRPr="008C6B5E">
        <w:t xml:space="preserve"> Information Sciences, 507, 149-165. https://doi.org/10.1016/j.ins.2019.12.016</w:t>
      </w:r>
    </w:p>
    <w:p w:rsidR="00F52BA4" w:rsidRPr="008C6B5E" w:rsidRDefault="00F52BA4" w:rsidP="0063701E">
      <w:pPr>
        <w:pStyle w:val="referenceitem"/>
      </w:pPr>
      <w:r w:rsidRPr="008C6B5E">
        <w:t xml:space="preserve">Jouini, M., &amp; Smaili, S. (2020). </w:t>
      </w:r>
      <w:r w:rsidRPr="008C6B5E">
        <w:rPr>
          <w:i/>
          <w:iCs/>
        </w:rPr>
        <w:t>Enhancing web security with machine learning algorithms: A comprehensive review.</w:t>
      </w:r>
      <w:r w:rsidRPr="008C6B5E">
        <w:t xml:space="preserve"> Future Generation Computer Systems, 111, 320-338. https://doi.org/10.1016/j.future.2020.05.038</w:t>
      </w:r>
    </w:p>
    <w:p w:rsidR="00F52BA4" w:rsidRPr="00755152" w:rsidRDefault="00F52BA4" w:rsidP="0063701E">
      <w:pPr>
        <w:pStyle w:val="referenceitem"/>
      </w:pPr>
      <w:r w:rsidRPr="00755152">
        <w:t>Ramya, P., SairamVamsi, T. (2020). Securing MANETs Using SHA3 Keccak Algorithm. In: Gunjan, V., Garcia Diaz, V., Cardona, M., Solanki, V., Sunitha, K. (eds) ICICCT 2019 – System Reliability, Quality Control, Safety, Mainte</w:t>
      </w:r>
      <w:r w:rsidRPr="00755152">
        <w:t>n</w:t>
      </w:r>
      <w:r w:rsidRPr="00755152">
        <w:t xml:space="preserve">ance and Management. ICICCT 2019. Springer, Singapore. </w:t>
      </w:r>
      <w:hyperlink r:id="rId16" w:history="1">
        <w:r w:rsidRPr="00D668BB">
          <w:rPr>
            <w:rStyle w:val="Hyperlink"/>
            <w:sz w:val="24"/>
            <w:szCs w:val="24"/>
          </w:rPr>
          <w:t>https://doi.org/10.1007/978-981-13-8461-5_36</w:t>
        </w:r>
      </w:hyperlink>
    </w:p>
    <w:p w:rsidR="00F52BA4" w:rsidRPr="008C6B5E" w:rsidRDefault="00F52BA4" w:rsidP="0063701E">
      <w:pPr>
        <w:pStyle w:val="referenceitem"/>
      </w:pPr>
      <w:r w:rsidRPr="008C6B5E">
        <w:t xml:space="preserve">OWASP Foundation. (2017). </w:t>
      </w:r>
      <w:r w:rsidRPr="008C6B5E">
        <w:rPr>
          <w:i/>
          <w:iCs/>
        </w:rPr>
        <w:t>OWASP Web Security Testing Guide (WSTG).</w:t>
      </w:r>
      <w:r w:rsidRPr="008C6B5E">
        <w:t xml:space="preserve"> https://owasp.org/www-project-web-security-testing-guide/</w:t>
      </w:r>
    </w:p>
    <w:p w:rsidR="00F52BA4" w:rsidRPr="008C6B5E" w:rsidRDefault="00F52BA4" w:rsidP="0063701E">
      <w:pPr>
        <w:pStyle w:val="referenceitem"/>
      </w:pPr>
      <w:r w:rsidRPr="008C6B5E">
        <w:t xml:space="preserve">Garcia-Teodoro, P., Diaz-Verdejo, J., Macia-Fernandez, G., &amp; Vazquez, E. (2019). </w:t>
      </w:r>
      <w:r w:rsidRPr="008C6B5E">
        <w:rPr>
          <w:i/>
          <w:iCs/>
        </w:rPr>
        <w:t>Anomaly-based network intrusion detection: Techniques, systems, and challenges.</w:t>
      </w:r>
      <w:r w:rsidRPr="008C6B5E">
        <w:t xml:space="preserve"> Computers &amp; Security, 28(1-2), 1-27. https://doi.org/10.1016/j.cose.2008.07.001</w:t>
      </w:r>
    </w:p>
    <w:p w:rsidR="00F52BA4" w:rsidRPr="008C6B5E" w:rsidRDefault="00F52BA4" w:rsidP="0063701E">
      <w:pPr>
        <w:pStyle w:val="referenceitem"/>
      </w:pPr>
      <w:r w:rsidRPr="008C6B5E">
        <w:t xml:space="preserve">Schafer, C., &amp; Beizer, S. (2020). </w:t>
      </w:r>
      <w:r w:rsidRPr="008C6B5E">
        <w:rPr>
          <w:i/>
          <w:iCs/>
        </w:rPr>
        <w:t>Feature extraction for vulnerability detection in web applications using machine learning.</w:t>
      </w:r>
      <w:r w:rsidRPr="008C6B5E">
        <w:t xml:space="preserve"> IEEE Access, 8, 176804-176817. https://doi.org/10.1109/ACCESS.2020.3012874</w:t>
      </w:r>
    </w:p>
    <w:p w:rsidR="00F52BA4" w:rsidRPr="008C6B5E" w:rsidRDefault="00F52BA4" w:rsidP="0063701E">
      <w:pPr>
        <w:pStyle w:val="referenceitem"/>
      </w:pPr>
      <w:r w:rsidRPr="008C6B5E">
        <w:t xml:space="preserve">Nguyen, T., &amp; Dao, T. (2020). </w:t>
      </w:r>
      <w:r w:rsidRPr="008C6B5E">
        <w:rPr>
          <w:i/>
          <w:iCs/>
        </w:rPr>
        <w:t xml:space="preserve">Evaluation metrics for machine learning-based </w:t>
      </w:r>
      <w:r w:rsidR="00794A52">
        <w:rPr>
          <w:i/>
          <w:iCs/>
        </w:rPr>
        <w:t>cyber security</w:t>
      </w:r>
      <w:r w:rsidRPr="008C6B5E">
        <w:rPr>
          <w:i/>
          <w:iCs/>
        </w:rPr>
        <w:t xml:space="preserve"> models: Accuracy, prec</w:t>
      </w:r>
      <w:r w:rsidRPr="008C6B5E">
        <w:rPr>
          <w:i/>
          <w:iCs/>
        </w:rPr>
        <w:t>i</w:t>
      </w:r>
      <w:r w:rsidRPr="008C6B5E">
        <w:rPr>
          <w:i/>
          <w:iCs/>
        </w:rPr>
        <w:t>sion, recall, and beyond.</w:t>
      </w:r>
      <w:r w:rsidRPr="008C6B5E">
        <w:t xml:space="preserve"> International Journal of Computer Science &amp; Engineering, 9(6), 399-407. https://doi.org/10.1109/ICDCSW.2020.00334</w:t>
      </w:r>
    </w:p>
    <w:p w:rsidR="00F52BA4" w:rsidRDefault="00F52BA4" w:rsidP="0063701E">
      <w:pPr>
        <w:pStyle w:val="referenceitem"/>
      </w:pPr>
      <w:r w:rsidRPr="008C6B5E">
        <w:t xml:space="preserve">Bermudez, J., &amp; Rodriguez, L. (2021). </w:t>
      </w:r>
      <w:r w:rsidRPr="008C6B5E">
        <w:rPr>
          <w:i/>
          <w:iCs/>
        </w:rPr>
        <w:t>Comparison of machine learning models for web vulnerability prediction: Ra</w:t>
      </w:r>
      <w:r w:rsidRPr="008C6B5E">
        <w:rPr>
          <w:i/>
          <w:iCs/>
        </w:rPr>
        <w:t>n</w:t>
      </w:r>
      <w:r w:rsidRPr="008C6B5E">
        <w:rPr>
          <w:i/>
          <w:iCs/>
        </w:rPr>
        <w:t>dom Forest, SVM, and Neural Networks.</w:t>
      </w:r>
      <w:r w:rsidRPr="008C6B5E">
        <w:t xml:space="preserve"> Computers &amp; Security, 103, 102151. https://doi.org/10.1016/j.cose.2020.102151</w:t>
      </w:r>
      <w:r w:rsidRPr="005C42BA">
        <w:t>.</w:t>
      </w:r>
    </w:p>
    <w:p w:rsidR="00F977A7" w:rsidRPr="00F52BA4" w:rsidRDefault="00F977A7" w:rsidP="0063701E">
      <w:pPr>
        <w:pStyle w:val="referenceitem"/>
        <w:numPr>
          <w:ilvl w:val="0"/>
          <w:numId w:val="0"/>
        </w:numPr>
        <w:ind w:left="340"/>
      </w:pPr>
    </w:p>
    <w:sectPr w:rsidR="00F977A7" w:rsidRPr="00F52BA4" w:rsidSect="00441CBD">
      <w:headerReference w:type="even" r:id="rId17"/>
      <w:headerReference w:type="default" r:id="rId18"/>
      <w:pgSz w:w="11906" w:h="16838" w:code="9"/>
      <w:pgMar w:top="1440" w:right="1440" w:bottom="1440" w:left="1440" w:header="2381" w:footer="2324" w:gutter="0"/>
      <w:cols w:space="227"/>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ADB" w:rsidRDefault="00876ADB">
      <w:r>
        <w:separator/>
      </w:r>
    </w:p>
  </w:endnote>
  <w:endnote w:type="continuationSeparator" w:id="1">
    <w:p w:rsidR="00876ADB" w:rsidRDefault="00876A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ADB" w:rsidRDefault="00876ADB" w:rsidP="009F7FCE">
      <w:pPr>
        <w:ind w:firstLine="0"/>
      </w:pPr>
      <w:r>
        <w:separator/>
      </w:r>
    </w:p>
  </w:footnote>
  <w:footnote w:type="continuationSeparator" w:id="1">
    <w:p w:rsidR="00876ADB" w:rsidRDefault="00876ADB" w:rsidP="009F7FCE">
      <w:pPr>
        <w:ind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39" w:rsidRDefault="00F94365" w:rsidP="00942208">
    <w:pPr>
      <w:pStyle w:val="Header"/>
      <w:jc w:val="right"/>
    </w:pPr>
    <w:fldSimple w:instr="PAGE   \* MERGEFORMAT">
      <w:r w:rsidR="006147A2">
        <w:rPr>
          <w:noProof/>
        </w:rPr>
        <w:t>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8C5" w:rsidRDefault="00F94365" w:rsidP="002D48C5">
    <w:pPr>
      <w:pStyle w:val="Header"/>
      <w:jc w:val="right"/>
    </w:pPr>
    <w:fldSimple w:instr="PAGE   \* MERGEFORMAT">
      <w:r w:rsidR="006147A2">
        <w:rPr>
          <w:noProof/>
        </w:rPr>
        <w:t>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5D2"/>
    <w:multiLevelType w:val="hybridMultilevel"/>
    <w:tmpl w:val="7A5C80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D495FB5"/>
    <w:multiLevelType w:val="hybridMultilevel"/>
    <w:tmpl w:val="B8702D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3">
    <w:nsid w:val="29BC598A"/>
    <w:multiLevelType w:val="multilevel"/>
    <w:tmpl w:val="9288F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AA7EB8"/>
    <w:multiLevelType w:val="multilevel"/>
    <w:tmpl w:val="588C49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EA4538"/>
    <w:multiLevelType w:val="hybridMultilevel"/>
    <w:tmpl w:val="8F6231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D70226D"/>
    <w:multiLevelType w:val="hybridMultilevel"/>
    <w:tmpl w:val="E5D497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8">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10">
    <w:nsid w:val="7D9521C8"/>
    <w:multiLevelType w:val="multilevel"/>
    <w:tmpl w:val="D2CC55AC"/>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2"/>
  </w:num>
  <w:num w:numId="2">
    <w:abstractNumId w:val="2"/>
  </w:num>
  <w:num w:numId="3">
    <w:abstractNumId w:val="7"/>
  </w:num>
  <w:num w:numId="4">
    <w:abstractNumId w:val="7"/>
  </w:num>
  <w:num w:numId="5">
    <w:abstractNumId w:val="9"/>
  </w:num>
  <w:num w:numId="6">
    <w:abstractNumId w:val="9"/>
  </w:num>
  <w:num w:numId="7">
    <w:abstractNumId w:val="8"/>
  </w:num>
  <w:num w:numId="8">
    <w:abstractNumId w:val="10"/>
  </w:num>
  <w:num w:numId="9">
    <w:abstractNumId w:val="10"/>
  </w:num>
  <w:num w:numId="10">
    <w:abstractNumId w:val="6"/>
  </w:num>
  <w:num w:numId="11">
    <w:abstractNumId w:val="1"/>
  </w:num>
  <w:num w:numId="12">
    <w:abstractNumId w:val="3"/>
  </w:num>
  <w:num w:numId="13">
    <w:abstractNumId w:val="5"/>
  </w:num>
  <w:num w:numId="14">
    <w:abstractNumId w:val="4"/>
  </w:num>
  <w:num w:numId="15">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stylePaneFormatFilter w:val="0001"/>
  <w:defaultTabStop w:val="227"/>
  <w:autoHyphenation/>
  <w:hyphenationZone w:val="400"/>
  <w:doNotHyphenateCaps/>
  <w:evenAndOddHeaders/>
  <w:drawingGridHorizontalSpacing w:val="100"/>
  <w:displayHorizontalDrawingGridEvery w:val="2"/>
  <w:noPunctuationKerning/>
  <w:characterSpacingControl w:val="doNotCompress"/>
  <w:footnotePr>
    <w:footnote w:id="0"/>
    <w:footnote w:id="1"/>
  </w:footnotePr>
  <w:endnotePr>
    <w:endnote w:id="0"/>
    <w:endnote w:id="1"/>
  </w:endnotePr>
  <w:compat/>
  <w:rsids>
    <w:rsidRoot w:val="009F7FCE"/>
    <w:rsid w:val="00032D91"/>
    <w:rsid w:val="00091B8F"/>
    <w:rsid w:val="00093CC3"/>
    <w:rsid w:val="000A503E"/>
    <w:rsid w:val="000D6660"/>
    <w:rsid w:val="00100AFD"/>
    <w:rsid w:val="00135C4A"/>
    <w:rsid w:val="0018480A"/>
    <w:rsid w:val="001A02F0"/>
    <w:rsid w:val="002D48C5"/>
    <w:rsid w:val="002D4F48"/>
    <w:rsid w:val="002F076C"/>
    <w:rsid w:val="0034631C"/>
    <w:rsid w:val="00356F75"/>
    <w:rsid w:val="003B12C3"/>
    <w:rsid w:val="003D1E19"/>
    <w:rsid w:val="003D7D6A"/>
    <w:rsid w:val="003E7336"/>
    <w:rsid w:val="00403B43"/>
    <w:rsid w:val="00412570"/>
    <w:rsid w:val="004237D0"/>
    <w:rsid w:val="00441CBD"/>
    <w:rsid w:val="00442F91"/>
    <w:rsid w:val="0048060E"/>
    <w:rsid w:val="004957C7"/>
    <w:rsid w:val="004A264C"/>
    <w:rsid w:val="004D5E34"/>
    <w:rsid w:val="004E0CE4"/>
    <w:rsid w:val="004E3235"/>
    <w:rsid w:val="00562166"/>
    <w:rsid w:val="00582DDE"/>
    <w:rsid w:val="005A2EB4"/>
    <w:rsid w:val="005C02FA"/>
    <w:rsid w:val="005F671A"/>
    <w:rsid w:val="0060338A"/>
    <w:rsid w:val="006147A2"/>
    <w:rsid w:val="0063701E"/>
    <w:rsid w:val="00666DF2"/>
    <w:rsid w:val="006A20FA"/>
    <w:rsid w:val="00794A52"/>
    <w:rsid w:val="00876ADB"/>
    <w:rsid w:val="008F2D4C"/>
    <w:rsid w:val="00942208"/>
    <w:rsid w:val="00943625"/>
    <w:rsid w:val="0096394F"/>
    <w:rsid w:val="009930E4"/>
    <w:rsid w:val="009B2539"/>
    <w:rsid w:val="009C50CF"/>
    <w:rsid w:val="009F7FCE"/>
    <w:rsid w:val="00A17E8B"/>
    <w:rsid w:val="00A4263D"/>
    <w:rsid w:val="00AB06CE"/>
    <w:rsid w:val="00AC6B6E"/>
    <w:rsid w:val="00AF3A79"/>
    <w:rsid w:val="00B04F53"/>
    <w:rsid w:val="00B23186"/>
    <w:rsid w:val="00B23481"/>
    <w:rsid w:val="00B526C4"/>
    <w:rsid w:val="00B7037D"/>
    <w:rsid w:val="00B83FF2"/>
    <w:rsid w:val="00C247B5"/>
    <w:rsid w:val="00C576D2"/>
    <w:rsid w:val="00CC1D9A"/>
    <w:rsid w:val="00CC39DE"/>
    <w:rsid w:val="00CD362E"/>
    <w:rsid w:val="00DC2CA9"/>
    <w:rsid w:val="00DF4A29"/>
    <w:rsid w:val="00E0287F"/>
    <w:rsid w:val="00E22829"/>
    <w:rsid w:val="00E603C7"/>
    <w:rsid w:val="00E77365"/>
    <w:rsid w:val="00F321B4"/>
    <w:rsid w:val="00F52BA4"/>
    <w:rsid w:val="00F94365"/>
    <w:rsid w:val="00F977A7"/>
    <w:rsid w:val="00FC7CBC"/>
    <w:rsid w:val="00FD2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unhideWhenUsed="0"/>
    <w:lsdException w:name="heading 2" w:unhideWhenUsed="0"/>
    <w:lsdException w:name="heading 3" w:unhideWhenUsed="0"/>
    <w:lsdException w:name="heading 4" w:unhideWhenUsed="0"/>
    <w:lsdException w:name="heading 5" w:unhideWhenUsed="0"/>
    <w:lsdException w:name="heading 6" w:unhideWhenUsed="0"/>
    <w:lsdException w:name="heading 7" w:unhideWhenUsed="0"/>
    <w:lsdException w:name="heading 8" w:unhideWhenUsed="0"/>
    <w:lsdException w:name="heading 9" w:unhideWhenUsed="0"/>
    <w:lsdException w:name="index 1" w:unhideWhenUsed="0"/>
    <w:lsdException w:name="index 2" w:unhideWhenUsed="0"/>
    <w:lsdException w:name="index 3" w:unhideWhenUsed="0"/>
    <w:lsdException w:name="index 4" w:unhideWhenUsed="0"/>
    <w:lsdException w:name="index 5" w:unhideWhenUsed="0"/>
    <w:lsdException w:name="index 6" w:unhideWhenUsed="0"/>
    <w:lsdException w:name="index 7" w:unhideWhenUsed="0"/>
    <w:lsdException w:name="index 8" w:unhideWhenUsed="0"/>
    <w:lsdException w:name="index 9" w:unhideWhenUsed="0"/>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Normal Indent" w:unhideWhenUsed="0"/>
    <w:lsdException w:name="footnote text" w:unhideWhenUsed="0"/>
    <w:lsdException w:name="annotation text" w:unhideWhenUsed="0"/>
    <w:lsdException w:name="header" w:unhideWhenUsed="0"/>
    <w:lsdException w:name="footer" w:unhideWhenUsed="0"/>
    <w:lsdException w:name="index heading" w:unhideWhenUsed="0"/>
    <w:lsdException w:name="caption" w:unhideWhenUsed="0"/>
    <w:lsdException w:name="table of figures" w:unhideWhenUsed="0"/>
    <w:lsdException w:name="envelope address" w:unhideWhenUsed="0"/>
    <w:lsdException w:name="envelope return" w:unhideWhenUsed="0"/>
    <w:lsdException w:name="footnote reference" w:unhideWhenUsed="0"/>
    <w:lsdException w:name="annotation reference" w:unhideWhenUsed="0"/>
    <w:lsdException w:name="line number" w:unhideWhenUsed="0"/>
    <w:lsdException w:name="page number" w:unhideWhenUsed="0"/>
    <w:lsdException w:name="endnote reference" w:unhideWhenUsed="0"/>
    <w:lsdException w:name="endnote text" w:unhideWhenUsed="0"/>
    <w:lsdException w:name="table of authorities" w:unhideWhenUsed="0"/>
    <w:lsdException w:name="macro" w:unhideWhenUsed="0"/>
    <w:lsdException w:name="toa heading" w:unhideWhenUsed="0"/>
    <w:lsdException w:name="List" w:unhideWhenUsed="0"/>
    <w:lsdException w:name="List Bullet" w:unhideWhenUsed="0"/>
    <w:lsdException w:name="List Number" w:unhideWhenUsed="0"/>
    <w:lsdException w:name="List 2" w:unhideWhenUsed="0"/>
    <w:lsdException w:name="List 3" w:unhideWhenUsed="0"/>
    <w:lsdException w:name="List 4" w:unhideWhenUsed="0"/>
    <w:lsdException w:name="List 5" w:unhideWhenUsed="0"/>
    <w:lsdException w:name="List Bullet 2" w:unhideWhenUsed="0"/>
    <w:lsdException w:name="List Bullet 3" w:unhideWhenUsed="0"/>
    <w:lsdException w:name="List Bullet 4" w:unhideWhenUsed="0"/>
    <w:lsdException w:name="List Bullet 5" w:unhideWhenUsed="0"/>
    <w:lsdException w:name="List Number 2" w:unhideWhenUsed="0"/>
    <w:lsdException w:name="List Number 3" w:unhideWhenUsed="0"/>
    <w:lsdException w:name="List Number 4" w:unhideWhenUsed="0"/>
    <w:lsdException w:name="List Number 5" w:unhideWhenUsed="0"/>
    <w:lsdException w:name="Title" w:unhideWhenUsed="0"/>
    <w:lsdException w:name="Closing" w:unhideWhenUsed="0"/>
    <w:lsdException w:name="Signature" w:unhideWhenUsed="0"/>
    <w:lsdException w:name="Default Paragraph Font" w:unhideWhenUsed="0"/>
    <w:lsdException w:name="Body Text" w:unhideWhenUsed="0"/>
    <w:lsdException w:name="Body Text Indent" w:unhideWhenUsed="0"/>
    <w:lsdException w:name="List Continue" w:unhideWhenUsed="0"/>
    <w:lsdException w:name="List Continue 2" w:unhideWhenUsed="0"/>
    <w:lsdException w:name="List Continue 3" w:unhideWhenUsed="0"/>
    <w:lsdException w:name="List Continue 4" w:unhideWhenUsed="0"/>
    <w:lsdException w:name="List Continue 5" w:unhideWhenUsed="0"/>
    <w:lsdException w:name="Message Header" w:unhideWhenUsed="0"/>
    <w:lsdException w:name="Subtitle" w:unhideWhenUsed="0"/>
    <w:lsdException w:name="Salutation" w:unhideWhenUsed="0"/>
    <w:lsdException w:name="Date" w:unhideWhenUsed="0"/>
    <w:lsdException w:name="Body Text First Indent" w:unhideWhenUsed="0"/>
    <w:lsdException w:name="Body Text First Indent 2" w:unhideWhenUsed="0"/>
    <w:lsdException w:name="Note Heading" w:unhideWhenUsed="0"/>
    <w:lsdException w:name="Body Text 2" w:unhideWhenUsed="0"/>
    <w:lsdException w:name="Body Text 3" w:unhideWhenUsed="0"/>
    <w:lsdException w:name="Body Text Indent 2" w:unhideWhenUsed="0"/>
    <w:lsdException w:name="Body Text Indent 3" w:unhideWhenUsed="0"/>
    <w:lsdException w:name="Block Text" w:unhideWhenUsed="0"/>
    <w:lsdException w:name="Hyperlink" w:unhideWhenUsed="0"/>
    <w:lsdException w:name="FollowedHyperlink" w:unhideWhenUsed="0"/>
    <w:lsdException w:name="Strong" w:unhideWhenUsed="0"/>
    <w:lsdException w:name="Emphasis" w:unhideWhenUsed="0"/>
    <w:lsdException w:name="Document Map" w:unhideWhenUsed="0"/>
    <w:lsdException w:name="Plain Text" w:unhideWhenUsed="0"/>
    <w:lsdException w:name="E-mail Signature" w:unhideWhenUsed="0"/>
    <w:lsdException w:name="HTML Top of Form" w:unhideWhenUsed="0"/>
    <w:lsdException w:name="HTML Bottom of Form" w:unhideWhenUsed="0"/>
    <w:lsdException w:name="Normal (Web)" w:unhideWhenUsed="0"/>
    <w:lsdException w:name="HTML Acronym" w:unhideWhenUsed="0"/>
    <w:lsdException w:name="HTML Address" w:unhideWhenUsed="0"/>
    <w:lsdException w:name="HTML Cite" w:unhideWhenUsed="0"/>
    <w:lsdException w:name="HTML Code" w:unhideWhenUsed="0"/>
    <w:lsdException w:name="HTML Definition" w:unhideWhenUsed="0"/>
    <w:lsdException w:name="HTML Keyboard" w:unhideWhenUsed="0"/>
    <w:lsdException w:name="HTML Preformatted" w:unhideWhenUsed="0"/>
    <w:lsdException w:name="HTML Sample" w:unhideWhenUsed="0"/>
    <w:lsdException w:name="HTML Typewriter" w:unhideWhenUsed="0"/>
    <w:lsdException w:name="HTML Variable" w:unhideWhenUsed="0"/>
    <w:lsdException w:name="annotation subject" w:unhideWhenUsed="0"/>
    <w:lsdException w:name="No List" w:unhideWhenUsed="0"/>
    <w:lsdException w:name="Outline List 1" w:unhideWhenUsed="0"/>
    <w:lsdException w:name="Outline List 2" w:unhideWhenUsed="0"/>
    <w:lsdException w:name="Outline List 3" w:unhideWhenUsed="0"/>
    <w:lsdException w:name="Balloon Text" w:unhideWhenUsed="0"/>
    <w:lsdException w:name="Table Grid" w:semiHidden="0" w:unhideWhenUsed="0"/>
    <w:lsdException w:name="Placeholder Text" w:unhideWhenUsed="0"/>
    <w:lsdException w:name="No Spacing" w:uiPriority="1" w:unhideWhenUsed="0" w:qFormat="1"/>
    <w:lsdException w:name="Revision" w:unhideWhenUsed="0"/>
    <w:lsdException w:name="List Paragraph" w:unhideWhenUsed="0"/>
    <w:lsdException w:name="Quote" w:unhideWhenUsed="0"/>
    <w:lsdException w:name="Intense Quote"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Bibliography" w:unhideWhenUsed="0"/>
    <w:lsdException w:name="TOC Heading" w:unhideWhenUsed="0"/>
  </w:latentStyles>
  <w:style w:type="paragraph" w:default="1" w:styleId="Normal">
    <w:name w:val="Normal"/>
    <w:qFormat/>
    <w:rsid w:val="00CE7667"/>
    <w:pPr>
      <w:overflowPunct w:val="0"/>
      <w:autoSpaceDE w:val="0"/>
      <w:autoSpaceDN w:val="0"/>
      <w:adjustRightInd w:val="0"/>
      <w:spacing w:line="240" w:lineRule="atLeast"/>
      <w:ind w:firstLine="227"/>
      <w:jc w:val="both"/>
      <w:textAlignment w:val="baseline"/>
    </w:pPr>
  </w:style>
  <w:style w:type="paragraph" w:styleId="Heading10">
    <w:name w:val="heading 1"/>
    <w:basedOn w:val="Normal"/>
    <w:next w:val="p1a"/>
    <w:semiHidden/>
    <w:unhideWhenUsed/>
    <w:qFormat/>
    <w:rsid w:val="00091B8F"/>
    <w:pPr>
      <w:keepNext/>
      <w:keepLines/>
      <w:suppressAutoHyphens/>
      <w:spacing w:before="360" w:after="240" w:line="300" w:lineRule="atLeast"/>
      <w:ind w:left="567" w:hanging="567"/>
      <w:jc w:val="left"/>
      <w:outlineLvl w:val="0"/>
    </w:pPr>
    <w:rPr>
      <w:b/>
      <w:sz w:val="24"/>
    </w:rPr>
  </w:style>
  <w:style w:type="paragraph" w:styleId="Heading20">
    <w:name w:val="heading 2"/>
    <w:basedOn w:val="Normal"/>
    <w:next w:val="p1a"/>
    <w:semiHidden/>
    <w:unhideWhenUsed/>
    <w:qFormat/>
    <w:rsid w:val="00091B8F"/>
    <w:pPr>
      <w:keepNext/>
      <w:keepLines/>
      <w:suppressAutoHyphens/>
      <w:spacing w:before="360" w:after="160"/>
      <w:ind w:left="567" w:hanging="567"/>
      <w:jc w:val="left"/>
      <w:outlineLvl w:val="1"/>
    </w:pPr>
    <w:rPr>
      <w:b/>
    </w:rPr>
  </w:style>
  <w:style w:type="paragraph" w:styleId="Heading3">
    <w:name w:val="heading 3"/>
    <w:basedOn w:val="Normal"/>
    <w:next w:val="Normal"/>
    <w:qFormat/>
    <w:rsid w:val="00091B8F"/>
    <w:pPr>
      <w:spacing w:before="360"/>
      <w:ind w:firstLine="0"/>
      <w:outlineLvl w:val="2"/>
    </w:pPr>
  </w:style>
  <w:style w:type="paragraph" w:styleId="Heading4">
    <w:name w:val="heading 4"/>
    <w:basedOn w:val="Normal"/>
    <w:next w:val="Normal"/>
    <w:qFormat/>
    <w:rsid w:val="00091B8F"/>
    <w:pPr>
      <w:spacing w:before="240"/>
      <w:ind w:firstLine="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091B8F"/>
    <w:pPr>
      <w:spacing w:before="600" w:after="360" w:line="220" w:lineRule="atLeast"/>
      <w:ind w:left="567" w:right="567"/>
      <w:contextualSpacing/>
    </w:pPr>
    <w:rPr>
      <w:sz w:val="18"/>
    </w:rPr>
  </w:style>
  <w:style w:type="paragraph" w:customStyle="1" w:styleId="address">
    <w:name w:val="address"/>
    <w:basedOn w:val="Normal"/>
    <w:rsid w:val="00091B8F"/>
    <w:pPr>
      <w:spacing w:after="200" w:line="220" w:lineRule="atLeast"/>
      <w:ind w:firstLine="0"/>
      <w:contextualSpacing/>
      <w:jc w:val="center"/>
    </w:pPr>
    <w:rPr>
      <w:sz w:val="18"/>
    </w:rPr>
  </w:style>
  <w:style w:type="numbering" w:customStyle="1" w:styleId="arabnumitem">
    <w:name w:val="arabnumitem"/>
    <w:basedOn w:val="NoList"/>
    <w:rsid w:val="00091B8F"/>
    <w:pPr>
      <w:numPr>
        <w:numId w:val="5"/>
      </w:numPr>
    </w:pPr>
  </w:style>
  <w:style w:type="paragraph" w:customStyle="1" w:styleId="author">
    <w:name w:val="author"/>
    <w:basedOn w:val="Normal"/>
    <w:next w:val="address"/>
    <w:rsid w:val="00091B8F"/>
    <w:pPr>
      <w:spacing w:after="200" w:line="220" w:lineRule="atLeast"/>
      <w:ind w:firstLine="0"/>
      <w:jc w:val="center"/>
    </w:pPr>
  </w:style>
  <w:style w:type="paragraph" w:customStyle="1" w:styleId="bulletitem">
    <w:name w:val="bulletitem"/>
    <w:basedOn w:val="Normal"/>
    <w:rsid w:val="00091B8F"/>
    <w:pPr>
      <w:numPr>
        <w:numId w:val="2"/>
      </w:numPr>
      <w:spacing w:before="160" w:after="160"/>
      <w:contextualSpacing/>
    </w:pPr>
  </w:style>
  <w:style w:type="paragraph" w:customStyle="1" w:styleId="dashitem">
    <w:name w:val="dashitem"/>
    <w:basedOn w:val="Normal"/>
    <w:rsid w:val="00091B8F"/>
    <w:pPr>
      <w:numPr>
        <w:numId w:val="4"/>
      </w:numPr>
      <w:spacing w:before="160" w:after="160"/>
      <w:contextualSpacing/>
    </w:pPr>
  </w:style>
  <w:style w:type="character" w:customStyle="1" w:styleId="e-mail">
    <w:name w:val="e-mail"/>
    <w:rsid w:val="00091B8F"/>
    <w:rPr>
      <w:rFonts w:ascii="Courier" w:hAnsi="Courier"/>
      <w:noProof/>
    </w:rPr>
  </w:style>
  <w:style w:type="paragraph" w:customStyle="1" w:styleId="equation">
    <w:name w:val="equation"/>
    <w:basedOn w:val="Normal"/>
    <w:next w:val="Normal"/>
    <w:rsid w:val="00091B8F"/>
    <w:pPr>
      <w:tabs>
        <w:tab w:val="center" w:pos="3289"/>
        <w:tab w:val="right" w:pos="6917"/>
      </w:tabs>
      <w:spacing w:before="160" w:after="160"/>
      <w:ind w:firstLine="0"/>
    </w:pPr>
  </w:style>
  <w:style w:type="paragraph" w:customStyle="1" w:styleId="figurecaption">
    <w:name w:val="figurecaption"/>
    <w:basedOn w:val="Normal"/>
    <w:next w:val="Normal"/>
    <w:rsid w:val="00091B8F"/>
    <w:pPr>
      <w:keepLines/>
      <w:spacing w:before="120" w:after="240" w:line="220" w:lineRule="atLeast"/>
      <w:ind w:firstLine="0"/>
      <w:jc w:val="center"/>
    </w:pPr>
    <w:rPr>
      <w:sz w:val="18"/>
    </w:rPr>
  </w:style>
  <w:style w:type="character" w:styleId="FootnoteReference">
    <w:name w:val="footnote reference"/>
    <w:semiHidden/>
    <w:unhideWhenUsed/>
    <w:rsid w:val="00091B8F"/>
    <w:rPr>
      <w:position w:val="0"/>
      <w:vertAlign w:val="superscript"/>
    </w:rPr>
  </w:style>
  <w:style w:type="paragraph" w:styleId="Footer">
    <w:name w:val="footer"/>
    <w:basedOn w:val="Normal"/>
    <w:semiHidden/>
    <w:unhideWhenUsed/>
    <w:rsid w:val="00091B8F"/>
  </w:style>
  <w:style w:type="paragraph" w:customStyle="1" w:styleId="heading1">
    <w:name w:val="heading1"/>
    <w:basedOn w:val="Normal"/>
    <w:next w:val="p1a"/>
    <w:qFormat/>
    <w:rsid w:val="00091B8F"/>
    <w:pPr>
      <w:keepNext/>
      <w:keepLines/>
      <w:numPr>
        <w:numId w:val="7"/>
      </w:numPr>
      <w:suppressAutoHyphens/>
      <w:spacing w:before="360" w:after="240" w:line="300" w:lineRule="atLeast"/>
      <w:jc w:val="left"/>
      <w:outlineLvl w:val="0"/>
    </w:pPr>
    <w:rPr>
      <w:b/>
      <w:sz w:val="24"/>
    </w:rPr>
  </w:style>
  <w:style w:type="paragraph" w:customStyle="1" w:styleId="heading2">
    <w:name w:val="heading2"/>
    <w:basedOn w:val="Normal"/>
    <w:next w:val="p1a"/>
    <w:qFormat/>
    <w:rsid w:val="00091B8F"/>
    <w:pPr>
      <w:keepNext/>
      <w:keepLines/>
      <w:numPr>
        <w:ilvl w:val="1"/>
        <w:numId w:val="7"/>
      </w:numPr>
      <w:suppressAutoHyphens/>
      <w:spacing w:before="360" w:after="160"/>
      <w:jc w:val="left"/>
      <w:outlineLvl w:val="1"/>
    </w:pPr>
    <w:rPr>
      <w:b/>
    </w:rPr>
  </w:style>
  <w:style w:type="character" w:customStyle="1" w:styleId="heading30">
    <w:name w:val="heading3"/>
    <w:rsid w:val="00091B8F"/>
    <w:rPr>
      <w:b/>
    </w:rPr>
  </w:style>
  <w:style w:type="character" w:customStyle="1" w:styleId="heading40">
    <w:name w:val="heading4"/>
    <w:rsid w:val="00091B8F"/>
    <w:rPr>
      <w:i/>
    </w:rPr>
  </w:style>
  <w:style w:type="numbering" w:customStyle="1" w:styleId="headings">
    <w:name w:val="headings"/>
    <w:basedOn w:val="arabnumitem"/>
    <w:rsid w:val="00091B8F"/>
    <w:pPr>
      <w:numPr>
        <w:numId w:val="7"/>
      </w:numPr>
    </w:pPr>
  </w:style>
  <w:style w:type="character" w:styleId="Hyperlink">
    <w:name w:val="Hyperlink"/>
    <w:unhideWhenUsed/>
    <w:rsid w:val="00091B8F"/>
    <w:rPr>
      <w:color w:val="auto"/>
      <w:u w:val="none"/>
    </w:rPr>
  </w:style>
  <w:style w:type="paragraph" w:customStyle="1" w:styleId="image">
    <w:name w:val="image"/>
    <w:basedOn w:val="Normal"/>
    <w:next w:val="Normal"/>
    <w:rsid w:val="00091B8F"/>
    <w:pPr>
      <w:spacing w:before="240" w:after="120"/>
      <w:ind w:firstLine="0"/>
      <w:jc w:val="center"/>
    </w:pPr>
  </w:style>
  <w:style w:type="numbering" w:customStyle="1" w:styleId="itemization1">
    <w:name w:val="itemization1"/>
    <w:basedOn w:val="NoList"/>
    <w:rsid w:val="00091B8F"/>
    <w:pPr>
      <w:numPr>
        <w:numId w:val="1"/>
      </w:numPr>
    </w:pPr>
  </w:style>
  <w:style w:type="numbering" w:customStyle="1" w:styleId="itemization2">
    <w:name w:val="itemization2"/>
    <w:basedOn w:val="NoList"/>
    <w:rsid w:val="00091B8F"/>
    <w:pPr>
      <w:numPr>
        <w:numId w:val="3"/>
      </w:numPr>
    </w:pPr>
  </w:style>
  <w:style w:type="paragraph" w:customStyle="1" w:styleId="keywords">
    <w:name w:val="keywords"/>
    <w:basedOn w:val="abstract"/>
    <w:next w:val="heading1"/>
    <w:rsid w:val="00091B8F"/>
    <w:pPr>
      <w:spacing w:before="220"/>
      <w:ind w:firstLine="0"/>
      <w:contextualSpacing w:val="0"/>
      <w:jc w:val="left"/>
    </w:pPr>
  </w:style>
  <w:style w:type="paragraph" w:styleId="Header">
    <w:name w:val="header"/>
    <w:basedOn w:val="Normal"/>
    <w:semiHidden/>
    <w:unhideWhenUsed/>
    <w:rsid w:val="00091B8F"/>
    <w:pPr>
      <w:tabs>
        <w:tab w:val="center" w:pos="4536"/>
        <w:tab w:val="right" w:pos="9072"/>
      </w:tabs>
      <w:ind w:firstLine="0"/>
    </w:pPr>
    <w:rPr>
      <w:sz w:val="18"/>
      <w:szCs w:val="18"/>
    </w:rPr>
  </w:style>
  <w:style w:type="paragraph" w:customStyle="1" w:styleId="numitem">
    <w:name w:val="numitem"/>
    <w:basedOn w:val="Normal"/>
    <w:rsid w:val="00091B8F"/>
    <w:pPr>
      <w:numPr>
        <w:numId w:val="6"/>
      </w:numPr>
      <w:spacing w:before="160" w:after="160"/>
      <w:contextualSpacing/>
    </w:pPr>
  </w:style>
  <w:style w:type="paragraph" w:customStyle="1" w:styleId="p1a">
    <w:name w:val="p1a"/>
    <w:basedOn w:val="Normal"/>
    <w:next w:val="Normal"/>
    <w:rsid w:val="00091B8F"/>
    <w:pPr>
      <w:ind w:firstLine="0"/>
    </w:pPr>
  </w:style>
  <w:style w:type="paragraph" w:customStyle="1" w:styleId="programcode">
    <w:name w:val="programcode"/>
    <w:basedOn w:val="Normal"/>
    <w:rsid w:val="00091B8F"/>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Normal"/>
    <w:rsid w:val="0063701E"/>
    <w:pPr>
      <w:numPr>
        <w:numId w:val="9"/>
      </w:numPr>
      <w:spacing w:line="220" w:lineRule="atLeast"/>
    </w:pPr>
    <w:rPr>
      <w:sz w:val="18"/>
    </w:rPr>
  </w:style>
  <w:style w:type="numbering" w:customStyle="1" w:styleId="referencelist">
    <w:name w:val="referencelist"/>
    <w:basedOn w:val="NoList"/>
    <w:semiHidden/>
    <w:rsid w:val="00091B8F"/>
    <w:pPr>
      <w:numPr>
        <w:numId w:val="8"/>
      </w:numPr>
    </w:pPr>
  </w:style>
  <w:style w:type="paragraph" w:customStyle="1" w:styleId="runninghead-left">
    <w:name w:val="running head - left"/>
    <w:basedOn w:val="Normal"/>
    <w:rsid w:val="00091B8F"/>
    <w:pPr>
      <w:ind w:firstLine="0"/>
      <w:jc w:val="left"/>
    </w:pPr>
    <w:rPr>
      <w:sz w:val="18"/>
      <w:szCs w:val="18"/>
    </w:rPr>
  </w:style>
  <w:style w:type="paragraph" w:customStyle="1" w:styleId="runninghead-right">
    <w:name w:val="running head - right"/>
    <w:basedOn w:val="Normal"/>
    <w:rsid w:val="00091B8F"/>
    <w:pPr>
      <w:ind w:firstLine="0"/>
      <w:jc w:val="right"/>
    </w:pPr>
    <w:rPr>
      <w:bCs/>
      <w:sz w:val="18"/>
      <w:szCs w:val="18"/>
    </w:rPr>
  </w:style>
  <w:style w:type="character" w:styleId="PageNumber">
    <w:name w:val="page number"/>
    <w:semiHidden/>
    <w:unhideWhenUsed/>
    <w:rsid w:val="00091B8F"/>
    <w:rPr>
      <w:sz w:val="18"/>
    </w:rPr>
  </w:style>
  <w:style w:type="paragraph" w:customStyle="1" w:styleId="papertitle">
    <w:name w:val="papertitle"/>
    <w:basedOn w:val="Normal"/>
    <w:next w:val="author"/>
    <w:rsid w:val="00091B8F"/>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rsid w:val="00091B8F"/>
    <w:pPr>
      <w:spacing w:before="120" w:line="280" w:lineRule="atLeast"/>
    </w:pPr>
    <w:rPr>
      <w:sz w:val="24"/>
    </w:rPr>
  </w:style>
  <w:style w:type="paragraph" w:customStyle="1" w:styleId="tablecaption">
    <w:name w:val="tablecaption"/>
    <w:basedOn w:val="Normal"/>
    <w:next w:val="Normal"/>
    <w:rsid w:val="00091B8F"/>
    <w:pPr>
      <w:keepNext/>
      <w:keepLines/>
      <w:spacing w:before="240" w:after="120" w:line="220" w:lineRule="atLeast"/>
      <w:ind w:firstLine="0"/>
      <w:jc w:val="center"/>
    </w:pPr>
    <w:rPr>
      <w:sz w:val="18"/>
    </w:rPr>
  </w:style>
  <w:style w:type="character" w:customStyle="1" w:styleId="url">
    <w:name w:val="url"/>
    <w:rsid w:val="00091B8F"/>
    <w:rPr>
      <w:rFonts w:ascii="Courier" w:hAnsi="Courier"/>
      <w:noProof/>
    </w:rPr>
  </w:style>
  <w:style w:type="character" w:customStyle="1" w:styleId="ORCID">
    <w:name w:val="ORCID"/>
    <w:rsid w:val="00091B8F"/>
    <w:rPr>
      <w:position w:val="0"/>
      <w:vertAlign w:val="superscript"/>
    </w:rPr>
  </w:style>
  <w:style w:type="paragraph" w:styleId="FootnoteText">
    <w:name w:val="footnote text"/>
    <w:basedOn w:val="Normal"/>
    <w:semiHidden/>
    <w:rsid w:val="00091B8F"/>
    <w:pPr>
      <w:spacing w:line="220" w:lineRule="atLeast"/>
      <w:ind w:left="227" w:hanging="227"/>
    </w:pPr>
    <w:rPr>
      <w:sz w:val="18"/>
    </w:rPr>
  </w:style>
  <w:style w:type="paragraph" w:customStyle="1" w:styleId="ReferenceLine">
    <w:name w:val="ReferenceLine"/>
    <w:basedOn w:val="p1a"/>
    <w:semiHidden/>
    <w:unhideWhenUsed/>
    <w:rsid w:val="00091B8F"/>
    <w:pPr>
      <w:spacing w:line="200" w:lineRule="exact"/>
    </w:pPr>
    <w:rPr>
      <w:sz w:val="16"/>
    </w:rPr>
  </w:style>
  <w:style w:type="paragraph" w:styleId="NoSpacing">
    <w:name w:val="No Spacing"/>
    <w:uiPriority w:val="1"/>
    <w:qFormat/>
    <w:rsid w:val="004A264C"/>
    <w:rPr>
      <w:rFonts w:ascii="Calibri" w:eastAsia="Calibri" w:hAnsi="Calibri" w:cs="Gautami"/>
      <w:kern w:val="2"/>
      <w:sz w:val="22"/>
      <w:szCs w:val="22"/>
      <w:lang w:val="en-IN"/>
    </w:rPr>
  </w:style>
  <w:style w:type="paragraph" w:styleId="BalloonText">
    <w:name w:val="Balloon Text"/>
    <w:basedOn w:val="Normal"/>
    <w:link w:val="BalloonTextChar"/>
    <w:semiHidden/>
    <w:rsid w:val="0096394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639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ijakaripe028@gmail.com" TargetMode="External"/><Relationship Id="rId13" Type="http://schemas.openxmlformats.org/officeDocument/2006/relationships/hyperlink" Target="https://doi.org/10.1007/978-981-15-3828-5_12"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007/978-981-13-8461-5_3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doi.org/10.1007/978-981-10-7329-8_65"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doi.org/10.1007/978-981-13-8461-5_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80C83-86E3-425F-9DE6-5DFD05989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3975</Words>
  <Characters>22658</Characters>
  <Application>Microsoft Office Word</Application>
  <DocSecurity>0</DocSecurity>
  <Lines>188</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dataspect IT-Services, Neckargemuend, Germany</Company>
  <LinksUpToDate>false</LinksUpToDate>
  <CharactersWithSpaces>26580</CharactersWithSpaces>
  <SharedDoc>false</SharedDoc>
  <HLinks>
    <vt:vector size="42" baseType="variant">
      <vt:variant>
        <vt:i4>6619211</vt:i4>
      </vt:variant>
      <vt:variant>
        <vt:i4>69</vt:i4>
      </vt:variant>
      <vt:variant>
        <vt:i4>0</vt:i4>
      </vt:variant>
      <vt:variant>
        <vt:i4>5</vt:i4>
      </vt:variant>
      <vt:variant>
        <vt:lpwstr>https://doi.org/10.1007/978-981-13-8461-5_36</vt:lpwstr>
      </vt:variant>
      <vt:variant>
        <vt:lpwstr/>
      </vt:variant>
      <vt:variant>
        <vt:i4>7209036</vt:i4>
      </vt:variant>
      <vt:variant>
        <vt:i4>66</vt:i4>
      </vt:variant>
      <vt:variant>
        <vt:i4>0</vt:i4>
      </vt:variant>
      <vt:variant>
        <vt:i4>5</vt:i4>
      </vt:variant>
      <vt:variant>
        <vt:lpwstr>https://doi.org/10.1007/978-981-10-7329-8_65</vt:lpwstr>
      </vt:variant>
      <vt:variant>
        <vt:lpwstr/>
      </vt:variant>
      <vt:variant>
        <vt:i4>6619211</vt:i4>
      </vt:variant>
      <vt:variant>
        <vt:i4>63</vt:i4>
      </vt:variant>
      <vt:variant>
        <vt:i4>0</vt:i4>
      </vt:variant>
      <vt:variant>
        <vt:i4>5</vt:i4>
      </vt:variant>
      <vt:variant>
        <vt:lpwstr>https://doi.org/10.1007/978-981-13-8461-5_36</vt:lpwstr>
      </vt:variant>
      <vt:variant>
        <vt:lpwstr/>
      </vt:variant>
      <vt:variant>
        <vt:i4>6815820</vt:i4>
      </vt:variant>
      <vt:variant>
        <vt:i4>60</vt:i4>
      </vt:variant>
      <vt:variant>
        <vt:i4>0</vt:i4>
      </vt:variant>
      <vt:variant>
        <vt:i4>5</vt:i4>
      </vt:variant>
      <vt:variant>
        <vt:lpwstr>https://doi.org/10.1007/978-981-15-3828-5_12</vt:lpwstr>
      </vt:variant>
      <vt:variant>
        <vt:lpwstr/>
      </vt:variant>
      <vt:variant>
        <vt:i4>6946895</vt:i4>
      </vt:variant>
      <vt:variant>
        <vt:i4>6</vt:i4>
      </vt:variant>
      <vt:variant>
        <vt:i4>0</vt:i4>
      </vt:variant>
      <vt:variant>
        <vt:i4>5</vt:i4>
      </vt:variant>
      <vt:variant>
        <vt:lpwstr>mailto:davuanilkumar2002@gmail.com</vt:lpwstr>
      </vt:variant>
      <vt:variant>
        <vt:lpwstr/>
      </vt:variant>
      <vt:variant>
        <vt:i4>7733312</vt:i4>
      </vt:variant>
      <vt:variant>
        <vt:i4>3</vt:i4>
      </vt:variant>
      <vt:variant>
        <vt:i4>0</vt:i4>
      </vt:variant>
      <vt:variant>
        <vt:i4>5</vt:i4>
      </vt:variant>
      <vt:variant>
        <vt:lpwstr>mailto:varunpallati2003@gmail.com</vt:lpwstr>
      </vt:variant>
      <vt:variant>
        <vt:lpwstr/>
      </vt:variant>
      <vt:variant>
        <vt:i4>3932180</vt:i4>
      </vt:variant>
      <vt:variant>
        <vt:i4>0</vt:i4>
      </vt:variant>
      <vt:variant>
        <vt:i4>0</vt:i4>
      </vt:variant>
      <vt:variant>
        <vt:i4>5</vt:i4>
      </vt:variant>
      <vt:variant>
        <vt:lpwstr>mailto:sandeep.kumar.gan@gmaill.com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Richter</dc:creator>
  <dc:description>Formats and macros for Springer Lecture Notes</dc:description>
  <cp:lastModifiedBy>Windows User</cp:lastModifiedBy>
  <cp:revision>5</cp:revision>
  <dcterms:created xsi:type="dcterms:W3CDTF">2025-10-31T13:11:00Z</dcterms:created>
  <dcterms:modified xsi:type="dcterms:W3CDTF">2025-11-01T12:54:00Z</dcterms:modified>
</cp:coreProperties>
</file>